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9844" w14:textId="3907CBDC" w:rsidR="006E2FC5" w:rsidRPr="006E2FC5" w:rsidRDefault="006E2FC5" w:rsidP="005700F8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x-none"/>
        </w:rPr>
      </w:pPr>
      <w:r w:rsidRPr="006E2FC5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x-none"/>
        </w:rPr>
        <w:t>Příloha č.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x-none"/>
        </w:rPr>
        <w:t xml:space="preserve"> </w:t>
      </w:r>
      <w:r w:rsidRPr="006E2FC5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x-none"/>
        </w:rPr>
        <w:t xml:space="preserve">6 </w:t>
      </w:r>
      <w:r w:rsidR="00552C25" w:rsidRPr="00552C25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x-none"/>
        </w:rPr>
        <w:t>Technická specifikace nabízených technologií</w:t>
      </w:r>
    </w:p>
    <w:p w14:paraId="00171C68" w14:textId="77777777" w:rsidR="006E2FC5" w:rsidRDefault="006E2FC5" w:rsidP="005700F8">
      <w:pPr>
        <w:rPr>
          <w:rFonts w:asciiTheme="minorHAnsi" w:hAnsiTheme="minorHAnsi" w:cstheme="minorHAnsi"/>
          <w:b/>
          <w:i/>
          <w:color w:val="0070C0"/>
          <w:sz w:val="22"/>
          <w:szCs w:val="22"/>
          <w:lang w:val="x-none" w:eastAsia="x-none"/>
        </w:rPr>
      </w:pPr>
    </w:p>
    <w:p w14:paraId="2ED8DFFC" w14:textId="589923E1" w:rsidR="005700F8" w:rsidRDefault="005700F8" w:rsidP="005700F8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06024B81" w14:textId="20F67EEE" w:rsidR="00397B8D" w:rsidRDefault="00397B8D" w:rsidP="005700F8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E981163" w14:textId="047D6BAA" w:rsidR="00397B8D" w:rsidRDefault="00397B8D" w:rsidP="00397B8D">
      <w:pPr>
        <w:spacing w:after="120" w:line="360" w:lineRule="auto"/>
        <w:jc w:val="center"/>
        <w:rPr>
          <w:sz w:val="22"/>
          <w:szCs w:val="22"/>
        </w:rPr>
      </w:pPr>
      <w:r>
        <w:rPr>
          <w:rFonts w:ascii="Segoe UI" w:hAnsi="Segoe UI" w:cs="Segoe UI"/>
          <w:b/>
        </w:rPr>
        <w:t xml:space="preserve">TECHNICKÁ SPECIFIKACE NABÍZENÉ TECHNOLOGIE: </w:t>
      </w:r>
    </w:p>
    <w:p w14:paraId="6ADFD16A" w14:textId="2A74957B" w:rsidR="00397B8D" w:rsidRDefault="00C4631C" w:rsidP="00397B8D">
      <w:pPr>
        <w:rPr>
          <w:rFonts w:ascii="Segoe UI" w:hAnsi="Segoe UI" w:cs="Segoe UI"/>
          <w:b/>
          <w:color w:val="FF0000"/>
          <w:sz w:val="20"/>
        </w:rPr>
      </w:pPr>
      <w:r w:rsidRPr="00C4631C">
        <w:rPr>
          <w:rFonts w:ascii="Segoe UI" w:hAnsi="Segoe UI" w:cs="Segoe UI"/>
          <w:b/>
          <w:caps/>
          <w:color w:val="FF0000"/>
          <w:sz w:val="20"/>
        </w:rPr>
        <w:t>účastník</w:t>
      </w:r>
      <w:r w:rsidR="00397B8D">
        <w:rPr>
          <w:rFonts w:ascii="Segoe UI" w:hAnsi="Segoe UI" w:cs="Segoe UI"/>
          <w:b/>
          <w:color w:val="FF0000"/>
          <w:sz w:val="20"/>
        </w:rPr>
        <w:t xml:space="preserve"> KOMPLETNĚ VYPLNÍ</w:t>
      </w:r>
    </w:p>
    <w:p w14:paraId="2EE24274" w14:textId="79147BFF" w:rsidR="00397B8D" w:rsidRDefault="00397B8D" w:rsidP="005700F8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0"/>
        <w:gridCol w:w="2695"/>
      </w:tblGrid>
      <w:tr w:rsidR="004A06CD" w14:paraId="03F18B3A" w14:textId="77777777" w:rsidTr="009E1CF4">
        <w:trPr>
          <w:trHeight w:val="340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02D36C62" w14:textId="060B1B40" w:rsidR="004A06CD" w:rsidRDefault="004A06CD" w:rsidP="009E1CF4">
            <w:pPr>
              <w:tabs>
                <w:tab w:val="left" w:pos="644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227"/>
              <w:rPr>
                <w:rFonts w:ascii="Segoe UI" w:hAnsi="Segoe UI" w:cs="Segoe UI"/>
                <w:b/>
                <w:sz w:val="22"/>
                <w:highlight w:val="lightGray"/>
              </w:rPr>
            </w:pPr>
            <w:r>
              <w:rPr>
                <w:rFonts w:ascii="Segoe UI" w:hAnsi="Segoe UI" w:cs="Segoe UI"/>
                <w:b/>
                <w:szCs w:val="20"/>
              </w:rPr>
              <w:t>Budova Služeb města na ul. Ocmanická 200</w:t>
            </w:r>
            <w:r w:rsidR="00045A73">
              <w:rPr>
                <w:rFonts w:ascii="Segoe UI" w:hAnsi="Segoe UI" w:cs="Segoe UI"/>
                <w:b/>
                <w:szCs w:val="20"/>
              </w:rPr>
              <w:t xml:space="preserve"> – OBJEKT A</w:t>
            </w:r>
            <w:r>
              <w:rPr>
                <w:rFonts w:ascii="Segoe UI" w:hAnsi="Segoe UI" w:cs="Segoe UI"/>
                <w:b/>
                <w:szCs w:val="20"/>
              </w:rPr>
              <w:t xml:space="preserve">                                                       </w:t>
            </w:r>
          </w:p>
        </w:tc>
      </w:tr>
      <w:tr w:rsidR="004A06CD" w14:paraId="551C0D8B" w14:textId="77777777" w:rsidTr="009E1CF4">
        <w:trPr>
          <w:trHeight w:val="340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476D636" w14:textId="77777777" w:rsidR="004A06CD" w:rsidRDefault="004A06CD" w:rsidP="009E1CF4">
            <w:pPr>
              <w:pStyle w:val="Obsahtabulky"/>
              <w:spacing w:before="100" w:beforeAutospacing="1" w:after="100" w:afterAutospacing="1" w:line="256" w:lineRule="auto"/>
              <w:ind w:left="229"/>
              <w:jc w:val="center"/>
              <w:rPr>
                <w:rFonts w:ascii="Segoe UI" w:hAnsi="Segoe UI" w:cs="Segoe UI"/>
                <w:b/>
                <w:sz w:val="22"/>
                <w:szCs w:val="21"/>
              </w:rPr>
            </w:pPr>
            <w:r>
              <w:rPr>
                <w:rFonts w:ascii="Segoe UI" w:hAnsi="Segoe UI" w:cs="Segoe UI"/>
                <w:b/>
                <w:sz w:val="22"/>
                <w:szCs w:val="21"/>
              </w:rPr>
              <w:t>Nabízené technické parametry a vybavení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E04B18C" w14:textId="77777777" w:rsidR="004A06CD" w:rsidRDefault="004A06CD" w:rsidP="009E1CF4">
            <w:pPr>
              <w:pStyle w:val="Obsahtabulky"/>
              <w:spacing w:before="100" w:beforeAutospacing="1" w:after="100" w:afterAutospacing="1" w:line="276" w:lineRule="auto"/>
              <w:ind w:left="227" w:right="227"/>
              <w:jc w:val="center"/>
              <w:rPr>
                <w:rFonts w:ascii="Segoe UI" w:hAnsi="Segoe UI" w:cs="Segoe UI"/>
                <w:b/>
                <w:sz w:val="22"/>
                <w:szCs w:val="21"/>
              </w:rPr>
            </w:pPr>
            <w:r>
              <w:rPr>
                <w:rFonts w:ascii="Segoe UI" w:hAnsi="Segoe UI" w:cs="Segoe UI"/>
                <w:b/>
                <w:sz w:val="22"/>
                <w:szCs w:val="21"/>
              </w:rPr>
              <w:t>Nabízené parametry</w:t>
            </w:r>
          </w:p>
        </w:tc>
      </w:tr>
      <w:tr w:rsidR="004A06CD" w14:paraId="2D66758E" w14:textId="77777777" w:rsidTr="009E1CF4">
        <w:trPr>
          <w:trHeight w:val="340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40647D" w14:textId="77777777" w:rsidR="004A06CD" w:rsidRPr="00397B8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</w:rPr>
            </w:pPr>
            <w:r w:rsidRPr="00397B8D">
              <w:rPr>
                <w:rFonts w:ascii="Segoe UI" w:hAnsi="Segoe UI" w:cs="Segoe UI"/>
                <w:b/>
              </w:rPr>
              <w:t>Fotovoltaické panely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5BE4D4" w14:textId="77777777" w:rsidR="004A06CD" w:rsidRDefault="004A06CD" w:rsidP="009E1CF4">
            <w:pPr>
              <w:pStyle w:val="Obsahtabulky"/>
              <w:spacing w:before="100" w:beforeAutospacing="1" w:after="100" w:afterAutospacing="1" w:line="276" w:lineRule="auto"/>
              <w:ind w:left="227" w:right="227"/>
              <w:jc w:val="center"/>
              <w:rPr>
                <w:rFonts w:ascii="Segoe UI" w:hAnsi="Segoe UI" w:cs="Segoe UI"/>
                <w:b/>
                <w:sz w:val="22"/>
                <w:szCs w:val="21"/>
              </w:rPr>
            </w:pPr>
          </w:p>
        </w:tc>
      </w:tr>
      <w:tr w:rsidR="004A06CD" w14:paraId="2824D92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EB88893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fotovoltaického panelu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C4DE4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56D83531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8AC79C7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fotovoltaického panelu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8661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7D2E9C9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F7D7FAD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Rozměry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fotovoltaického panelu (d x v x š) v mm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7F8BF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mm</w:t>
            </w:r>
          </w:p>
        </w:tc>
      </w:tr>
      <w:tr w:rsidR="004A06CD" w14:paraId="09AEC04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03B1C17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Hmotnost fotovoltaického panelu - kg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44F1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kg</w:t>
            </w:r>
          </w:p>
        </w:tc>
      </w:tr>
      <w:tr w:rsidR="004A06CD" w14:paraId="3CE3882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13F74F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Typ článků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3410D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</w:t>
            </w:r>
          </w:p>
        </w:tc>
      </w:tr>
      <w:tr w:rsidR="004A06CD" w14:paraId="34669E38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FEA5637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Počet článků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ks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A8253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ks</w:t>
            </w:r>
          </w:p>
        </w:tc>
      </w:tr>
      <w:tr w:rsidR="004A06CD" w14:paraId="27FBE688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FD08BAE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Proud při max. výkonu (Imp)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B7B09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5669021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5C7B638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905CDA">
              <w:rPr>
                <w:rFonts w:ascii="Segoe UI" w:hAnsi="Segoe UI" w:cs="Segoe UI"/>
                <w:b/>
                <w:sz w:val="20"/>
                <w:szCs w:val="20"/>
              </w:rPr>
              <w:t>Zkratový proud (Isc)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905CDA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2868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61772617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582CE55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Napětí při max. výkonu (Vmp)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24468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0E387C66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2FD382B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Napětí bez zátěže (Voc)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08E1B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10AE77E0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8091FAF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061D0">
              <w:rPr>
                <w:rFonts w:ascii="Segoe UI" w:hAnsi="Segoe UI" w:cs="Segoe UI"/>
                <w:b/>
                <w:sz w:val="20"/>
                <w:szCs w:val="20"/>
              </w:rPr>
              <w:t>Max. výkon (Pmax)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4061D0">
              <w:rPr>
                <w:rFonts w:ascii="Segoe UI" w:hAnsi="Segoe UI" w:cs="Segoe UI"/>
                <w:b/>
                <w:sz w:val="20"/>
                <w:szCs w:val="20"/>
              </w:rPr>
              <w:t xml:space="preserve"> Wp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1531F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 Wp</w:t>
            </w:r>
          </w:p>
        </w:tc>
      </w:tr>
      <w:tr w:rsidR="004A06CD" w14:paraId="4994B926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3974EA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Účinnost modulu - 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6FE41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%</w:t>
            </w:r>
          </w:p>
        </w:tc>
      </w:tr>
      <w:tr w:rsidR="004A06CD" w14:paraId="0BC4F4B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98FCB78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Fotovoltaické panely mají 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nezávisle ověřen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parametry prokázanými certifikáty vydanými akreditovanými certifikačními orgány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podle IEC 17065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na základě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těchto norem (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IEC 61215, IEC 61730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A8E3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5878D20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EBF72E" w14:textId="77777777" w:rsidR="004A06CD" w:rsidRPr="002E0F38" w:rsidRDefault="004A06CD" w:rsidP="009E1CF4">
            <w:pPr>
              <w:spacing w:before="100" w:beforeAutospacing="1" w:after="100" w:afterAutospacing="1"/>
              <w:ind w:left="371"/>
              <w:rPr>
                <w:rFonts w:asciiTheme="majorHAnsi" w:hAnsiTheme="majorHAnsi" w:cstheme="majorBidi"/>
              </w:rPr>
            </w:pPr>
            <w:r>
              <w:rPr>
                <w:rFonts w:ascii="Segoe UI" w:hAnsi="Segoe UI" w:cs="Segoe UI"/>
                <w:b/>
              </w:rPr>
              <w:t>Nosné k</w:t>
            </w:r>
            <w:r w:rsidRPr="002E0F38">
              <w:rPr>
                <w:rFonts w:ascii="Segoe UI" w:hAnsi="Segoe UI" w:cs="Segoe UI"/>
                <w:b/>
              </w:rPr>
              <w:t>onstrukce pro</w:t>
            </w:r>
            <w:r>
              <w:rPr>
                <w:rFonts w:ascii="Segoe UI" w:hAnsi="Segoe UI" w:cs="Segoe UI"/>
                <w:b/>
              </w:rPr>
              <w:t xml:space="preserve"> fotovoltaické</w:t>
            </w:r>
            <w:r w:rsidRPr="002E0F38">
              <w:rPr>
                <w:rFonts w:ascii="Segoe UI" w:hAnsi="Segoe UI" w:cs="Segoe UI"/>
                <w:b/>
              </w:rPr>
              <w:t xml:space="preserve"> panely</w:t>
            </w:r>
            <w:r>
              <w:rPr>
                <w:rFonts w:ascii="Segoe UI" w:hAnsi="Segoe UI" w:cs="Segoe UI"/>
                <w:b/>
              </w:rPr>
              <w:t xml:space="preserve"> – plochá střecha – tvar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0766121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4A06CD" w14:paraId="6CFACFBB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E1F3D3A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nosných konstrukcí pro fotovoltaické panely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ACB6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0B64DF3A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D001E76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nosných konstrukcí pro fotovoltaické panely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7381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0508AB4A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7D472DC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E0F38">
              <w:rPr>
                <w:rFonts w:ascii="Segoe UI" w:hAnsi="Segoe UI" w:cs="Segoe UI"/>
                <w:b/>
                <w:sz w:val="20"/>
                <w:szCs w:val="20"/>
              </w:rPr>
              <w:t>Typ konstrukce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400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C059C2"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2A84187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89FEFF4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E0F38">
              <w:rPr>
                <w:rFonts w:ascii="Segoe UI" w:hAnsi="Segoe UI" w:cs="Segoe UI"/>
                <w:b/>
                <w:sz w:val="20"/>
                <w:szCs w:val="20"/>
              </w:rPr>
              <w:t>Materiál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konstrukce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4B6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C059C2"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02BBF8D7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AC3C51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b/>
                <w:bCs/>
              </w:rPr>
            </w:pPr>
            <w:r>
              <w:rPr>
                <w:rFonts w:ascii="Segoe UI" w:hAnsi="Segoe UI" w:cs="Segoe UI"/>
                <w:b/>
              </w:rPr>
              <w:t>Výkonové</w:t>
            </w:r>
            <w:r w:rsidRPr="006D44FE">
              <w:rPr>
                <w:rFonts w:ascii="Segoe UI" w:hAnsi="Segoe UI" w:cs="Segoe UI"/>
                <w:b/>
              </w:rPr>
              <w:t xml:space="preserve"> optimizér</w:t>
            </w:r>
            <w:r>
              <w:rPr>
                <w:rFonts w:ascii="Segoe UI" w:hAnsi="Segoe UI" w:cs="Segoe UI"/>
                <w:b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292BF26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</w:p>
        </w:tc>
      </w:tr>
      <w:tr w:rsidR="004A06CD" w14:paraId="5319E949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045F01B" w14:textId="77777777" w:rsidR="004A06CD" w:rsidRPr="006D44F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výkonového optimizéru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DE6E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3339623A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4178278" w14:textId="77777777" w:rsidR="004A06CD" w:rsidRPr="006D44F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výkonového optimizéru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ED1E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273A425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7A2C1A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Maximální vstupní 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AC3E6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064253B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10F0F9F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Rozsah vstupního 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F358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7BED08D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930D4B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Maximální kont. proud (Imax)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1C059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1ECA3F0B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F784F1B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Maximální zkratový proud (Isc)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FB186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544206BA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FE148E9" w14:textId="77777777" w:rsidR="004A06CD" w:rsidRPr="006D44F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Maximální výkon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EA2A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W</w:t>
            </w:r>
          </w:p>
        </w:tc>
      </w:tr>
      <w:tr w:rsidR="004A06CD" w14:paraId="7ED72F7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08F3A0" w14:textId="77777777" w:rsidR="004A06CD" w:rsidRPr="006D44F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E8C">
              <w:rPr>
                <w:rFonts w:ascii="Segoe UI" w:hAnsi="Segoe UI" w:cs="Segoe UI"/>
                <w:b/>
              </w:rPr>
              <w:t>Nabíjecí stanice pro elektromobily - wallbox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703BC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4A06CD" w14:paraId="2F08C6D5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45D9B4" w14:textId="77777777" w:rsidR="004A06CD" w:rsidRPr="006D44F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wallboxu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D9BA5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2F2D0DE0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EC0B490" w14:textId="77777777" w:rsidR="004A06CD" w:rsidRPr="006D44F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wallboxu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BFAB0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589FB43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E7A1F57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51B2C">
              <w:rPr>
                <w:rFonts w:ascii="Segoe UI" w:hAnsi="Segoe UI" w:cs="Segoe UI"/>
                <w:b/>
                <w:sz w:val="20"/>
                <w:szCs w:val="20"/>
              </w:rPr>
              <w:t>Počet nabíjecích konektorů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– ks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4C0F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0CBF3336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1D26B5F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51B2C">
              <w:rPr>
                <w:rFonts w:ascii="Segoe UI" w:hAnsi="Segoe UI" w:cs="Segoe UI"/>
                <w:b/>
                <w:sz w:val="20"/>
                <w:szCs w:val="20"/>
              </w:rPr>
              <w:t>AC jmenovité výstupní 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451B2C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DBB83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38DAE1F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1C65F2" w14:textId="77777777" w:rsidR="004A06CD" w:rsidRPr="00451B2C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51B2C">
              <w:rPr>
                <w:rFonts w:ascii="Segoe UI" w:hAnsi="Segoe UI" w:cs="Segoe UI"/>
                <w:b/>
                <w:sz w:val="20"/>
                <w:szCs w:val="20"/>
              </w:rPr>
              <w:t>AC jmenovitý výstupní proud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451B2C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B8A1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634E719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01C7729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51B2C">
              <w:rPr>
                <w:rFonts w:ascii="Segoe UI" w:hAnsi="Segoe UI" w:cs="Segoe UI"/>
                <w:b/>
                <w:sz w:val="20"/>
                <w:szCs w:val="20"/>
              </w:rPr>
              <w:t>Nabíjecí výkon 1 konektoru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451B2C">
              <w:rPr>
                <w:rFonts w:ascii="Segoe UI" w:hAnsi="Segoe UI" w:cs="Segoe UI"/>
                <w:b/>
                <w:sz w:val="20"/>
                <w:szCs w:val="20"/>
              </w:rPr>
              <w:t> kW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27FA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</w:t>
            </w: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W</w:t>
            </w:r>
          </w:p>
        </w:tc>
      </w:tr>
      <w:tr w:rsidR="004A06CD" w14:paraId="35AAB2BB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69A565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Stupeň ochrany IP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FC38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20E6D70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978739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2A17">
              <w:rPr>
                <w:rFonts w:ascii="Segoe UI" w:hAnsi="Segoe UI" w:cs="Segoe UI"/>
                <w:b/>
              </w:rPr>
              <w:t>Hybridní měnič (střídač)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02B8701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4A06CD" w14:paraId="31FAEDA9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2D4F593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hybridního měniče (střídače)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E730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35B87BA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27C4257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hybridního měniče (střídače)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C431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70706FD9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16D473C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2A17">
              <w:rPr>
                <w:rFonts w:ascii="Segoe UI" w:hAnsi="Segoe UI" w:cs="Segoe UI"/>
                <w:b/>
                <w:sz w:val="20"/>
                <w:szCs w:val="20"/>
              </w:rPr>
              <w:t>Třífázový asymetrický výstup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282CA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502D4817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47FD5CA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Stupeň ochrany IP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966E5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342091AA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4337F95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ax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výstupní výkon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kW na fázi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2602D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</w:t>
            </w: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W</w:t>
            </w:r>
          </w:p>
        </w:tc>
      </w:tr>
      <w:tr w:rsidR="004A06CD" w14:paraId="57E6035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080EF36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Max. příkon 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fotovoltaiky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Wp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5DD42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 Wp</w:t>
            </w:r>
          </w:p>
        </w:tc>
      </w:tr>
      <w:tr w:rsidR="004A06CD" w14:paraId="158B3C5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E1C178C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Max. stejnosměrné vstupní napětí 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FV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02D01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1FADFB8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997435B" w14:textId="77777777" w:rsidR="004A06CD" w:rsidRPr="003A679A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Jmenovité stejnosměrné vstupní napětí 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FV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V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BACC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2CB802EF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982916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Max. Stejnosměrný proud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1B2B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5619903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A555B26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Max. Stejnosměrný zkratový proud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A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8FDB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6F27CD44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DBF392C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Počet sledovačů MPP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ks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10BA0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ks</w:t>
            </w:r>
          </w:p>
        </w:tc>
      </w:tr>
      <w:tr w:rsidR="004A06CD" w14:paraId="19B842C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4FAA93B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Počet řetězců na MPPT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- ks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B1C43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ks</w:t>
            </w:r>
          </w:p>
        </w:tc>
      </w:tr>
      <w:tr w:rsidR="004A06CD" w14:paraId="3017C926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CE5CF3D" w14:textId="77777777" w:rsidR="004A06CD" w:rsidRPr="003A679A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Rozsah MPPT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C2AEF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645B2ACF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B8C84BC" w14:textId="77777777" w:rsidR="004A06CD" w:rsidRPr="003A679A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Počáteční 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D02C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32E64F6B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88626BC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Jmenovitý výkon střídavé sítě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VA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8C479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</w:t>
            </w:r>
          </w:p>
        </w:tc>
      </w:tr>
      <w:tr w:rsidR="004A06CD" w14:paraId="7D3A2A0A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8818048" w14:textId="77777777" w:rsidR="004A06CD" w:rsidRPr="002F73A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Max. výkon střídavé sítě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VA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1DC7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</w:t>
            </w:r>
          </w:p>
        </w:tc>
      </w:tr>
      <w:tr w:rsidR="004A06CD" w14:paraId="3CC036FF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6BBE2A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Jmenovité výstupní střídavé napětí: 230/400, 415/240, 380/320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B26E7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4A06CD" w14:paraId="499A707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50AAEA0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Jmenovitá výstupní frekvence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0FBB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Hz</w:t>
            </w:r>
          </w:p>
        </w:tc>
      </w:tr>
      <w:tr w:rsidR="004A06CD" w14:paraId="606003A7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4D89477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Max. výstupní střídavý proud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464E8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34837DA7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7902AB" w14:textId="77777777" w:rsidR="004A06CD" w:rsidRPr="002F73AE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Účinnost měniče (Euro účinnost) - 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54A1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%</w:t>
            </w:r>
          </w:p>
        </w:tc>
      </w:tr>
      <w:tr w:rsidR="004A06CD" w14:paraId="08FD816B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784F5A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84429D">
              <w:rPr>
                <w:rFonts w:ascii="Segoe UI" w:hAnsi="Segoe UI" w:cs="Segoe UI"/>
                <w:b/>
                <w:sz w:val="20"/>
                <w:szCs w:val="20"/>
              </w:rPr>
              <w:t>Název vizuálního rozhraní pro možnost konfigurace a ovládání parametrů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907D0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6137DD0F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05AAAF6" w14:textId="77777777" w:rsidR="004A06CD" w:rsidRPr="0084429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84429D">
              <w:rPr>
                <w:rFonts w:ascii="Segoe UI" w:hAnsi="Segoe UI" w:cs="Segoe UI"/>
                <w:b/>
                <w:sz w:val="20"/>
                <w:szCs w:val="20"/>
              </w:rPr>
              <w:t>Hybridní měnič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má 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nezávisle ověřen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parametry prokázanými certifikáty vydanými akreditovanými certifikačními orgány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podle IEC 17065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na základě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těchto norem (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IEC 61727 nebo IEC 62116 nebo EN 50549-1/EN50549-2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3E9D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38061E6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7287060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84429D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Hybridní měnič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je </w:t>
            </w:r>
            <w:r w:rsidRPr="0084429D">
              <w:rPr>
                <w:rFonts w:ascii="Segoe UI" w:hAnsi="Segoe UI" w:cs="Segoe UI"/>
                <w:b/>
                <w:sz w:val="20"/>
                <w:szCs w:val="20"/>
              </w:rPr>
              <w:t>kompatibilní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s nabízeným bateriovým uložištěm (viz položka níže)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BEA3E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59526DE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C9DD2A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84429D">
              <w:rPr>
                <w:rFonts w:ascii="Segoe UI" w:hAnsi="Segoe UI" w:cs="Segoe UI"/>
                <w:b/>
              </w:rPr>
              <w:t>Vysokonapěťový LFP akumulátor</w:t>
            </w:r>
            <w:r w:rsidRPr="00FB037E"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367C7C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4A06CD" w14:paraId="3751C6F5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A4FDE82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akumulátoru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81104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65E90795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4A6C42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akumulátoru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1636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4E39322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7D4C389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E0F38">
              <w:rPr>
                <w:rFonts w:ascii="Segoe UI" w:hAnsi="Segoe UI" w:cs="Segoe UI"/>
                <w:b/>
                <w:sz w:val="20"/>
                <w:szCs w:val="20"/>
              </w:rPr>
              <w:t>Typ konstrukce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akumulátoru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2187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32910031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346C530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Hmotnost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 kg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777F0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kg</w:t>
            </w:r>
          </w:p>
        </w:tc>
      </w:tr>
      <w:tr w:rsidR="004A06CD" w14:paraId="17846C49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FC125A6" w14:textId="77777777" w:rsidR="004A06CD" w:rsidRPr="001F2A6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Rozměry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(d x v x š) v mm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46F2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mm</w:t>
            </w:r>
          </w:p>
        </w:tc>
      </w:tr>
      <w:tr w:rsidR="004A06CD" w14:paraId="2BD22936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E3AF31A" w14:textId="77777777" w:rsidR="004A06CD" w:rsidRPr="001F2A6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Stupeň ochrany IP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D0A55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228B3D39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883B749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Kapacita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 kWh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B4DFA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</w:t>
            </w: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W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h</w:t>
            </w:r>
          </w:p>
        </w:tc>
      </w:tr>
      <w:tr w:rsidR="004A06CD" w14:paraId="5340B23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2B87F89" w14:textId="77777777" w:rsidR="004A06CD" w:rsidRPr="001F2A6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yužitelná energetická kapacita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 kWh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7DB8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</w:t>
            </w: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W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h</w:t>
            </w:r>
          </w:p>
        </w:tc>
      </w:tr>
      <w:tr w:rsidR="004A06CD" w14:paraId="589EF01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402C96A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Kapacita baterie (nominální)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 Ah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5DFFF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h</w:t>
            </w:r>
          </w:p>
        </w:tc>
      </w:tr>
      <w:tr w:rsidR="004A06CD" w14:paraId="095A0D48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46E3E08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Rozsah napětí (použitelné)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AD44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7B4EC641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BC3522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Jmenovité 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391B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5421909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81898C9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Nabíjecí/vybíjecí napětí -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2386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4A06CD" w14:paraId="580B6EE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6B5B513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Nabíjecí/vybíjecí proud (nominální)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62CF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02F61D6D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AB37C3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Nabíjecí/vybíjecí proud (max.)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7207C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4A06CD" w14:paraId="098ABC61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D3930C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DoD (hloubka vybití) - 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12E5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%</w:t>
            </w:r>
          </w:p>
        </w:tc>
      </w:tr>
      <w:tr w:rsidR="004A06CD" w14:paraId="2A662285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A6978FB" w14:textId="77777777" w:rsidR="004A06CD" w:rsidRPr="001F2A6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49C4">
              <w:rPr>
                <w:rFonts w:ascii="Segoe UI" w:hAnsi="Segoe UI" w:cs="Segoe UI"/>
                <w:b/>
                <w:sz w:val="20"/>
                <w:szCs w:val="20"/>
              </w:rPr>
              <w:t>Cyklická životnost při 25 °C (za standardních podmínek nabíjení a vybíjení):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je více než</w:t>
            </w:r>
            <w:r w:rsidRPr="003A49C4">
              <w:rPr>
                <w:rFonts w:ascii="Segoe UI" w:hAnsi="Segoe UI" w:cs="Segoe UI"/>
                <w:b/>
                <w:sz w:val="20"/>
                <w:szCs w:val="20"/>
              </w:rPr>
              <w:t xml:space="preserve"> 6000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cyklů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0150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20F50813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B471498" w14:textId="77777777" w:rsidR="004A06CD" w:rsidRPr="003A49C4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  <w:r w:rsidRPr="003A49C4">
              <w:rPr>
                <w:rFonts w:ascii="Segoe UI" w:hAnsi="Segoe UI" w:cs="Segoe UI"/>
                <w:b/>
                <w:sz w:val="20"/>
                <w:szCs w:val="20"/>
              </w:rPr>
              <w:t>ybavena inteligentním BMS systémem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(ochrana</w:t>
            </w:r>
            <w:r w:rsidRPr="003A49C4">
              <w:rPr>
                <w:rFonts w:ascii="Segoe UI" w:hAnsi="Segoe UI" w:cs="Segoe UI"/>
                <w:b/>
                <w:sz w:val="20"/>
                <w:szCs w:val="20"/>
              </w:rPr>
              <w:t xml:space="preserve"> před přepětím, vybitím, přetížením, zkratem)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DE19C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5A2EA61E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34371AE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Podporované měniče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D0390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1DB19079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AA7C203" w14:textId="77777777" w:rsidR="004A06CD" w:rsidRPr="0051757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1F2A6D">
              <w:rPr>
                <w:rFonts w:ascii="Segoe UI" w:hAnsi="Segoe UI" w:cs="Segoe UI"/>
                <w:b/>
                <w:sz w:val="20"/>
                <w:szCs w:val="20"/>
              </w:rPr>
              <w:t>Podpora komunikace CAN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C342" w14:textId="77777777" w:rsidR="004A06CD" w:rsidRPr="004061D0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5BE13FEC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0002F19" w14:textId="77777777" w:rsidR="004A06CD" w:rsidRPr="001F2A6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Akumulátor má 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nezávisle ověřen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parametry prokázanými certifikáty vydanými akreditovanými certifikačními orgány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podle IEC 17065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na základě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těchto norem (</w:t>
            </w:r>
            <w:r w:rsidRPr="0016527B">
              <w:rPr>
                <w:rFonts w:ascii="Segoe UI" w:hAnsi="Segoe UI" w:cs="Segoe UI"/>
                <w:b/>
                <w:sz w:val="20"/>
                <w:szCs w:val="20"/>
              </w:rPr>
              <w:t xml:space="preserve">dle typu akumulátoru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- </w:t>
            </w:r>
            <w:r w:rsidRPr="0016527B">
              <w:rPr>
                <w:rFonts w:ascii="Segoe UI" w:hAnsi="Segoe UI" w:cs="Segoe UI"/>
                <w:b/>
                <w:sz w:val="20"/>
                <w:szCs w:val="20"/>
              </w:rPr>
              <w:t xml:space="preserve">pro nejčastější lithiové akumulátory IEC 63056 nebo IEC 62619 nebo IEC 62620 nebo EN 62619 nebo EN 62620 nebo EN 63056)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BB450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4A06CD" w14:paraId="03140CD8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74CAE5" w14:textId="77777777" w:rsidR="004A06CD" w:rsidRPr="004A06CD" w:rsidRDefault="004A06CD" w:rsidP="009E1CF4">
            <w:pPr>
              <w:spacing w:before="100" w:beforeAutospacing="1" w:after="100" w:afterAutospacing="1"/>
              <w:ind w:left="3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6CD">
              <w:rPr>
                <w:rFonts w:ascii="Segoe UI" w:hAnsi="Segoe UI" w:cs="Segoe UI"/>
                <w:b/>
              </w:rPr>
              <w:t xml:space="preserve">Rozváděč </w:t>
            </w:r>
            <w:proofErr w:type="gramStart"/>
            <w:r w:rsidRPr="004A06CD">
              <w:rPr>
                <w:rFonts w:ascii="Segoe UI" w:hAnsi="Segoe UI" w:cs="Segoe UI"/>
                <w:b/>
              </w:rPr>
              <w:t>DC - R</w:t>
            </w:r>
            <w:proofErr w:type="gramEnd"/>
            <w:r w:rsidRPr="004A06CD">
              <w:rPr>
                <w:rFonts w:ascii="Segoe UI" w:hAnsi="Segoe UI" w:cs="Segoe UI"/>
                <w:b/>
              </w:rPr>
              <w:t>.DC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1988430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4A06CD" w14:paraId="157A7BB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3D610F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rozvaděče DC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144D5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6643B062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6E806C0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rozvaděče DC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7B83C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3F0B23D0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D29098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A06CD">
              <w:rPr>
                <w:rFonts w:ascii="Segoe UI" w:hAnsi="Segoe UI" w:cs="Segoe UI"/>
                <w:b/>
              </w:rPr>
              <w:t xml:space="preserve">Rozváděč </w:t>
            </w:r>
            <w:r>
              <w:rPr>
                <w:rFonts w:ascii="Segoe UI" w:hAnsi="Segoe UI" w:cs="Segoe UI"/>
                <w:b/>
              </w:rPr>
              <w:t>A</w:t>
            </w:r>
            <w:r w:rsidRPr="004A06CD">
              <w:rPr>
                <w:rFonts w:ascii="Segoe UI" w:hAnsi="Segoe UI" w:cs="Segoe UI"/>
                <w:b/>
              </w:rPr>
              <w:t>C - R.FVE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201EDC3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4A06CD" w14:paraId="19A220B6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969B177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rozvaděče AC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9DFF8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4A06CD" w14:paraId="454ADC18" w14:textId="77777777" w:rsidTr="009E1CF4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BCDA401" w14:textId="77777777" w:rsidR="004A06CD" w:rsidRDefault="004A06CD" w:rsidP="009E1CF4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rozvaděče AC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9BBEB" w14:textId="77777777" w:rsidR="004A06CD" w:rsidRDefault="004A06CD" w:rsidP="009E1CF4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</w:tbl>
    <w:p w14:paraId="3E3C2D87" w14:textId="77777777" w:rsidR="004A06CD" w:rsidRDefault="004A06CD" w:rsidP="005700F8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0"/>
        <w:gridCol w:w="2695"/>
      </w:tblGrid>
      <w:tr w:rsidR="00564601" w14:paraId="492876CA" w14:textId="77777777" w:rsidTr="007E1ACF">
        <w:trPr>
          <w:trHeight w:val="340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4C112796" w14:textId="77777777" w:rsidR="00564601" w:rsidRDefault="00564601" w:rsidP="007E1ACF">
            <w:pPr>
              <w:tabs>
                <w:tab w:val="left" w:pos="644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227"/>
              <w:rPr>
                <w:rFonts w:ascii="Segoe UI" w:hAnsi="Segoe UI" w:cs="Segoe UI"/>
                <w:b/>
                <w:sz w:val="22"/>
                <w:highlight w:val="lightGray"/>
              </w:rPr>
            </w:pPr>
            <w:r>
              <w:rPr>
                <w:rFonts w:ascii="Segoe UI" w:hAnsi="Segoe UI" w:cs="Segoe UI"/>
                <w:b/>
                <w:szCs w:val="20"/>
              </w:rPr>
              <w:t xml:space="preserve">Budova ZŠ Husova – OBJEKT B                                   </w:t>
            </w:r>
          </w:p>
        </w:tc>
      </w:tr>
      <w:tr w:rsidR="00564601" w14:paraId="5E856925" w14:textId="77777777" w:rsidTr="007E1ACF">
        <w:trPr>
          <w:trHeight w:val="340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062004C" w14:textId="77777777" w:rsidR="00564601" w:rsidRDefault="00564601" w:rsidP="007E1ACF">
            <w:pPr>
              <w:pStyle w:val="Obsahtabulky"/>
              <w:spacing w:before="100" w:beforeAutospacing="1" w:after="100" w:afterAutospacing="1" w:line="256" w:lineRule="auto"/>
              <w:ind w:left="229"/>
              <w:jc w:val="center"/>
              <w:rPr>
                <w:rFonts w:ascii="Segoe UI" w:hAnsi="Segoe UI" w:cs="Segoe UI"/>
                <w:b/>
                <w:sz w:val="22"/>
                <w:szCs w:val="21"/>
              </w:rPr>
            </w:pPr>
            <w:r>
              <w:rPr>
                <w:rFonts w:ascii="Segoe UI" w:hAnsi="Segoe UI" w:cs="Segoe UI"/>
                <w:b/>
                <w:sz w:val="22"/>
                <w:szCs w:val="21"/>
              </w:rPr>
              <w:t>Nabízené technické parametry a vybavení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AB22014" w14:textId="77777777" w:rsidR="00564601" w:rsidRDefault="00564601" w:rsidP="007E1ACF">
            <w:pPr>
              <w:pStyle w:val="Obsahtabulky"/>
              <w:spacing w:before="100" w:beforeAutospacing="1" w:after="100" w:afterAutospacing="1" w:line="276" w:lineRule="auto"/>
              <w:ind w:left="227" w:right="227"/>
              <w:jc w:val="center"/>
              <w:rPr>
                <w:rFonts w:ascii="Segoe UI" w:hAnsi="Segoe UI" w:cs="Segoe UI"/>
                <w:b/>
                <w:sz w:val="22"/>
                <w:szCs w:val="21"/>
              </w:rPr>
            </w:pPr>
            <w:r>
              <w:rPr>
                <w:rFonts w:ascii="Segoe UI" w:hAnsi="Segoe UI" w:cs="Segoe UI"/>
                <w:b/>
                <w:sz w:val="22"/>
                <w:szCs w:val="21"/>
              </w:rPr>
              <w:t>Nabízené parametry</w:t>
            </w:r>
          </w:p>
        </w:tc>
      </w:tr>
      <w:tr w:rsidR="00564601" w14:paraId="4C27F5F0" w14:textId="77777777" w:rsidTr="007E1ACF">
        <w:trPr>
          <w:trHeight w:val="340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1F8E07" w14:textId="77777777" w:rsidR="00564601" w:rsidRPr="00397B8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</w:rPr>
            </w:pPr>
            <w:r w:rsidRPr="00397B8D">
              <w:rPr>
                <w:rFonts w:ascii="Segoe UI" w:hAnsi="Segoe UI" w:cs="Segoe UI"/>
                <w:b/>
              </w:rPr>
              <w:lastRenderedPageBreak/>
              <w:t>Fotovoltaické panely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98775D" w14:textId="77777777" w:rsidR="00564601" w:rsidRDefault="00564601" w:rsidP="007E1ACF">
            <w:pPr>
              <w:pStyle w:val="Obsahtabulky"/>
              <w:spacing w:before="100" w:beforeAutospacing="1" w:after="100" w:afterAutospacing="1" w:line="276" w:lineRule="auto"/>
              <w:ind w:left="227" w:right="227"/>
              <w:jc w:val="center"/>
              <w:rPr>
                <w:rFonts w:ascii="Segoe UI" w:hAnsi="Segoe UI" w:cs="Segoe UI"/>
                <w:b/>
                <w:sz w:val="22"/>
                <w:szCs w:val="21"/>
              </w:rPr>
            </w:pPr>
          </w:p>
        </w:tc>
      </w:tr>
      <w:tr w:rsidR="00564601" w14:paraId="6004EAFB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12D925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fotovoltaického panelu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13BEE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4ABA5D99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7B79100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fotovoltaického panelu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8378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76FF099E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AA5899A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Rozměry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fotovoltaického panelu (d x v x š) v mm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BCAC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mm</w:t>
            </w:r>
          </w:p>
        </w:tc>
      </w:tr>
      <w:tr w:rsidR="00564601" w14:paraId="644FE427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120EB69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Hmotnost fotovoltaického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panelu - kg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3DC1B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kg</w:t>
            </w:r>
          </w:p>
        </w:tc>
      </w:tr>
      <w:tr w:rsidR="00564601" w14:paraId="69F965EC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F09F08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Typ článků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E135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</w:t>
            </w:r>
          </w:p>
        </w:tc>
      </w:tr>
      <w:tr w:rsidR="00564601" w14:paraId="4638C79B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FC80D5E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Počet </w:t>
            </w:r>
            <w:proofErr w:type="gramStart"/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článků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ks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58193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ks</w:t>
            </w:r>
          </w:p>
        </w:tc>
      </w:tr>
      <w:tr w:rsidR="00564601" w14:paraId="5B468C28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E7208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Proud při max. výkonu (Imp)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965E3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564601" w14:paraId="7947CF9B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7BBA71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905CDA">
              <w:rPr>
                <w:rFonts w:ascii="Segoe UI" w:hAnsi="Segoe UI" w:cs="Segoe UI"/>
                <w:b/>
                <w:sz w:val="20"/>
                <w:szCs w:val="20"/>
              </w:rPr>
              <w:t>Zkratový proud (Isc)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905CDA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47B5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564601" w14:paraId="30D49407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2F45A07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Napětí při max. výkonu (Vmp)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EADF7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5E52E746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63FAC55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>Napětí bez zátěže (Voc)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51757D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16EA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454DBB95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D7F4139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061D0">
              <w:rPr>
                <w:rFonts w:ascii="Segoe UI" w:hAnsi="Segoe UI" w:cs="Segoe UI"/>
                <w:b/>
                <w:sz w:val="20"/>
                <w:szCs w:val="20"/>
              </w:rPr>
              <w:t>Max. výkon (Pmax)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4061D0">
              <w:rPr>
                <w:rFonts w:ascii="Segoe UI" w:hAnsi="Segoe UI" w:cs="Segoe UI"/>
                <w:b/>
                <w:sz w:val="20"/>
                <w:szCs w:val="20"/>
              </w:rPr>
              <w:t xml:space="preserve"> Wp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5E48D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 Wp</w:t>
            </w:r>
          </w:p>
        </w:tc>
      </w:tr>
      <w:tr w:rsidR="00564601" w14:paraId="0B255232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2220C1C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Účinnost modulu - 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764DC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%</w:t>
            </w:r>
          </w:p>
        </w:tc>
      </w:tr>
      <w:tr w:rsidR="00564601" w14:paraId="7AE618A5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1CF0ED3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Fotovoltaické panely mají 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nezávisle ověřen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parametry prokázanými certifikáty vydanými akreditovanými certifikačními orgány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podle IEC 17065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na základě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těchto norem (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IEC 61215, IEC 61730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87324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564601" w14:paraId="7CCB8DA4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4C79C9" w14:textId="77777777" w:rsidR="00564601" w:rsidRPr="002E0F38" w:rsidRDefault="00564601" w:rsidP="007E1ACF">
            <w:pPr>
              <w:spacing w:before="100" w:beforeAutospacing="1" w:after="100" w:afterAutospacing="1"/>
              <w:ind w:left="371"/>
              <w:rPr>
                <w:rFonts w:asciiTheme="majorHAnsi" w:hAnsiTheme="majorHAnsi" w:cstheme="majorBidi"/>
              </w:rPr>
            </w:pPr>
            <w:r>
              <w:rPr>
                <w:rFonts w:ascii="Segoe UI" w:hAnsi="Segoe UI" w:cs="Segoe UI"/>
                <w:b/>
              </w:rPr>
              <w:t>Nosné k</w:t>
            </w:r>
            <w:r w:rsidRPr="002E0F38">
              <w:rPr>
                <w:rFonts w:ascii="Segoe UI" w:hAnsi="Segoe UI" w:cs="Segoe UI"/>
                <w:b/>
              </w:rPr>
              <w:t>onstrukce pro</w:t>
            </w:r>
            <w:r>
              <w:rPr>
                <w:rFonts w:ascii="Segoe UI" w:hAnsi="Segoe UI" w:cs="Segoe UI"/>
                <w:b/>
              </w:rPr>
              <w:t xml:space="preserve"> fotovoltaické</w:t>
            </w:r>
            <w:r w:rsidRPr="002E0F38">
              <w:rPr>
                <w:rFonts w:ascii="Segoe UI" w:hAnsi="Segoe UI" w:cs="Segoe UI"/>
                <w:b/>
              </w:rPr>
              <w:t xml:space="preserve"> panely</w:t>
            </w:r>
            <w:r>
              <w:rPr>
                <w:rFonts w:ascii="Segoe UI" w:hAnsi="Segoe UI" w:cs="Segoe UI"/>
                <w:b/>
              </w:rPr>
              <w:t xml:space="preserve"> – plochá střecha – tvar 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8E8F9FF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564601" w14:paraId="697D2CF4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805BCE6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nosných konstrukcí pro fotovoltaické panely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C81D1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138BAD27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2327A91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nosných konstrukcí pro fotovoltaické panely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4ABB2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55603062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7E6158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E0F38">
              <w:rPr>
                <w:rFonts w:ascii="Segoe UI" w:hAnsi="Segoe UI" w:cs="Segoe UI"/>
                <w:b/>
                <w:sz w:val="20"/>
                <w:szCs w:val="20"/>
              </w:rPr>
              <w:t>Typ konstrukce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54E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C059C2"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36736E48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62D11A4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E0F38">
              <w:rPr>
                <w:rFonts w:ascii="Segoe UI" w:hAnsi="Segoe UI" w:cs="Segoe UI"/>
                <w:b/>
                <w:sz w:val="20"/>
                <w:szCs w:val="20"/>
              </w:rPr>
              <w:t>Materiál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konstrukce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BF3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C059C2"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11024967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5A944E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b/>
                <w:bCs/>
              </w:rPr>
            </w:pPr>
            <w:r>
              <w:rPr>
                <w:rFonts w:ascii="Segoe UI" w:hAnsi="Segoe UI" w:cs="Segoe UI"/>
                <w:b/>
              </w:rPr>
              <w:t>Výkonové</w:t>
            </w:r>
            <w:r w:rsidRPr="006D44FE">
              <w:rPr>
                <w:rFonts w:ascii="Segoe UI" w:hAnsi="Segoe UI" w:cs="Segoe UI"/>
                <w:b/>
              </w:rPr>
              <w:t xml:space="preserve"> optimizér</w:t>
            </w:r>
            <w:r>
              <w:rPr>
                <w:rFonts w:ascii="Segoe UI" w:hAnsi="Segoe UI" w:cs="Segoe UI"/>
                <w:b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F82722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</w:p>
        </w:tc>
      </w:tr>
      <w:tr w:rsidR="00564601" w14:paraId="35905715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FC6A63F" w14:textId="77777777" w:rsidR="00564601" w:rsidRPr="006D44FE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výkonového optimizéru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490B6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356DD025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D69869C" w14:textId="77777777" w:rsidR="00564601" w:rsidRPr="006D44FE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výkonového optimizéru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0189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0C912419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0D6DA15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 xml:space="preserve">Maximální vstupní </w:t>
            </w:r>
            <w:proofErr w:type="gramStart"/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92BC6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666D099F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7228C67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 xml:space="preserve">Rozsah vstupního </w:t>
            </w:r>
            <w:proofErr w:type="gramStart"/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2389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167DEE19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0170437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Maximální kont. proud (Imax)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513B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564601" w14:paraId="42EFF34B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823F5E9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Maximální zkratový proud (Isc)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DE892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564601" w14:paraId="648EE7D1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A555E50" w14:textId="77777777" w:rsidR="00564601" w:rsidRPr="006D44FE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 xml:space="preserve">Maximální </w:t>
            </w:r>
            <w:proofErr w:type="gramStart"/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výkon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6D44FE"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FE348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W</w:t>
            </w:r>
          </w:p>
        </w:tc>
      </w:tr>
      <w:tr w:rsidR="00564601" w14:paraId="01A30018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96032A3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</w:rPr>
              <w:t>Měniče</w:t>
            </w:r>
            <w:r w:rsidRPr="00752A17">
              <w:rPr>
                <w:rFonts w:ascii="Segoe UI" w:hAnsi="Segoe UI" w:cs="Segoe UI"/>
                <w:b/>
              </w:rPr>
              <w:t xml:space="preserve"> (střídač</w:t>
            </w:r>
            <w:r>
              <w:rPr>
                <w:rFonts w:ascii="Segoe UI" w:hAnsi="Segoe UI" w:cs="Segoe UI"/>
                <w:b/>
              </w:rPr>
              <w:t>e</w:t>
            </w:r>
            <w:r w:rsidRPr="00752A17"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A837EC4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564601" w14:paraId="1DDA3D1F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4758DB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měniče (střídače)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8B5FA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2AB2BB66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8678722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měniče (střídače)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7F806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40AEAE3E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CBFAE5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2A17">
              <w:rPr>
                <w:rFonts w:ascii="Segoe UI" w:hAnsi="Segoe UI" w:cs="Segoe UI"/>
                <w:b/>
                <w:sz w:val="20"/>
                <w:szCs w:val="20"/>
              </w:rPr>
              <w:t>Třífázový asymetrický výstup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4D792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564601" w14:paraId="347075BB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5F4ED4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Stupeň ochrany IP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C75F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1EB0A983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9616830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ax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výstupní výkon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kW na fázi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F0CD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</w:t>
            </w: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W</w:t>
            </w:r>
          </w:p>
        </w:tc>
      </w:tr>
      <w:tr w:rsidR="00564601" w14:paraId="2BB3D433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A63D38A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Max. příkon 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fotovoltaiky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Wp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43E0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 Wp</w:t>
            </w:r>
          </w:p>
        </w:tc>
      </w:tr>
      <w:tr w:rsidR="00564601" w14:paraId="5F4B2F56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CE06A9E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Max. stejnosměrné vstupní napětí 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FV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EAD1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1C34D4B0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263E728" w14:textId="77777777" w:rsidR="00564601" w:rsidRPr="003A679A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Jmenovité stejnosměrné vstupní napětí 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FV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V</w:t>
            </w:r>
            <w:proofErr w:type="gramEnd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7DF78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1EE183A2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1D03277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Max. Stejnosměrný 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proud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C07F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564601" w14:paraId="3873D35D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C8399DE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Max. Stejnosměrný zkratový 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proud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  <w:proofErr w:type="gramEnd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2C671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564601" w14:paraId="18CB64FF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E80696E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Počet sledovačů 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MPP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ks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98837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ks</w:t>
            </w:r>
          </w:p>
        </w:tc>
      </w:tr>
      <w:tr w:rsidR="00564601" w14:paraId="6360A21C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DEE5B42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Počet řetězců na 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MPPT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- ks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FDDE6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ks</w:t>
            </w:r>
          </w:p>
        </w:tc>
      </w:tr>
      <w:tr w:rsidR="00564601" w14:paraId="10A26C76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D37F90C" w14:textId="77777777" w:rsidR="00564601" w:rsidRPr="003A679A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Rozsah 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MPPT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1EA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15867C05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227A529" w14:textId="77777777" w:rsidR="00564601" w:rsidRPr="003A679A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 xml:space="preserve">Počáteční </w:t>
            </w:r>
            <w:proofErr w:type="gramStart"/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napětí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 </w:t>
            </w:r>
            <w:r w:rsidRPr="003A679A">
              <w:rPr>
                <w:rFonts w:ascii="Segoe UI" w:hAnsi="Segoe UI" w:cs="Segoe UI"/>
                <w:b/>
                <w:sz w:val="20"/>
                <w:szCs w:val="20"/>
              </w:rPr>
              <w:t>V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FBE0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</w:p>
        </w:tc>
      </w:tr>
      <w:tr w:rsidR="00564601" w14:paraId="687BF4F5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35095C5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Jmenovitý výkon střídavé </w:t>
            </w:r>
            <w:proofErr w:type="gramStart"/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sítě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VA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8B1F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</w:t>
            </w:r>
          </w:p>
        </w:tc>
      </w:tr>
      <w:tr w:rsidR="00564601" w14:paraId="542D4972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6714CE4" w14:textId="77777777" w:rsidR="00564601" w:rsidRPr="002F73AE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Max. výkon střídavé </w:t>
            </w:r>
            <w:proofErr w:type="gramStart"/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sítě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VA</w:t>
            </w:r>
            <w:proofErr w:type="gramEnd"/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FCAA0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V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</w:t>
            </w:r>
          </w:p>
        </w:tc>
      </w:tr>
      <w:tr w:rsidR="00564601" w14:paraId="23952009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86774DA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Jmenovité výstupní střídavé napětí: 230/400, 415/240, 380/320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AB240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564601" w14:paraId="46E2686F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AFACA7E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Jmenovitá výstupní </w:t>
            </w:r>
            <w:proofErr w:type="gramStart"/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frekvence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Hz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19B7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Hz</w:t>
            </w:r>
          </w:p>
        </w:tc>
      </w:tr>
      <w:tr w:rsidR="00564601" w14:paraId="4A3EBB9E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6CD33FA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Max. výstupní střídavý </w:t>
            </w:r>
            <w:proofErr w:type="gramStart"/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>proud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2F73AE">
              <w:rPr>
                <w:rFonts w:ascii="Segoe UI" w:hAnsi="Segoe UI" w:cs="Segoe UI"/>
                <w:b/>
                <w:sz w:val="20"/>
                <w:szCs w:val="20"/>
              </w:rPr>
              <w:t xml:space="preserve"> A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FECDD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…………………………. A</w:t>
            </w:r>
          </w:p>
        </w:tc>
      </w:tr>
      <w:tr w:rsidR="00564601" w14:paraId="064F1481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3B0745D" w14:textId="77777777" w:rsidR="00564601" w:rsidRPr="002F73AE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Účinnost měniče (Euro účinnost) - 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F712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 w:rsidRPr="004061D0"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 xml:space="preserve">………………………….  </w:t>
            </w: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%</w:t>
            </w:r>
          </w:p>
        </w:tc>
      </w:tr>
      <w:tr w:rsidR="00564601" w14:paraId="0707AED2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2D25DB9" w14:textId="77777777" w:rsidR="00564601" w:rsidRPr="0051757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84429D">
              <w:rPr>
                <w:rFonts w:ascii="Segoe UI" w:hAnsi="Segoe UI" w:cs="Segoe UI"/>
                <w:b/>
                <w:sz w:val="20"/>
                <w:szCs w:val="20"/>
              </w:rPr>
              <w:t>Název vizuálního rozhraní pro možnost konfigurace a ovládání parametrů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5945" w14:textId="77777777" w:rsidR="00564601" w:rsidRPr="004061D0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0F3191BC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CCA606A" w14:textId="71D0994C" w:rsidR="00564601" w:rsidRPr="0084429D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</w:t>
            </w:r>
            <w:r w:rsidRPr="0084429D">
              <w:rPr>
                <w:rFonts w:ascii="Segoe UI" w:hAnsi="Segoe UI" w:cs="Segoe UI"/>
                <w:b/>
                <w:sz w:val="20"/>
                <w:szCs w:val="20"/>
              </w:rPr>
              <w:t>ěnič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má 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nezávisle ověřen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parametry prokázanými certifikáty vydanými akreditovanými certifikačními orgány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podle IEC 17065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 xml:space="preserve"> na základě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těchto norem (</w:t>
            </w:r>
            <w:r w:rsidRPr="00236577">
              <w:rPr>
                <w:rFonts w:ascii="Segoe UI" w:hAnsi="Segoe UI" w:cs="Segoe UI"/>
                <w:b/>
                <w:sz w:val="20"/>
                <w:szCs w:val="20"/>
              </w:rPr>
              <w:t>IEC 61727 nebo IEC 62116 nebo EN 50549-1/EN50549-2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1B035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  <w:t>ANO / NE</w:t>
            </w:r>
          </w:p>
        </w:tc>
      </w:tr>
      <w:tr w:rsidR="00564601" w14:paraId="348BB338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B0A0C6" w14:textId="77777777" w:rsidR="00564601" w:rsidRPr="004A06CD" w:rsidRDefault="00564601" w:rsidP="007E1ACF">
            <w:pPr>
              <w:spacing w:before="100" w:beforeAutospacing="1" w:after="100" w:afterAutospacing="1"/>
              <w:ind w:left="3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6CD">
              <w:rPr>
                <w:rFonts w:ascii="Segoe UI" w:hAnsi="Segoe UI" w:cs="Segoe UI"/>
                <w:b/>
              </w:rPr>
              <w:t xml:space="preserve">Rozváděč </w:t>
            </w:r>
            <w:proofErr w:type="gramStart"/>
            <w:r w:rsidRPr="004A06CD">
              <w:rPr>
                <w:rFonts w:ascii="Segoe UI" w:hAnsi="Segoe UI" w:cs="Segoe UI"/>
                <w:b/>
              </w:rPr>
              <w:t>DC - R</w:t>
            </w:r>
            <w:proofErr w:type="gramEnd"/>
            <w:r w:rsidRPr="004A06CD">
              <w:rPr>
                <w:rFonts w:ascii="Segoe UI" w:hAnsi="Segoe UI" w:cs="Segoe UI"/>
                <w:b/>
              </w:rPr>
              <w:t>.DC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14D712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564601" w14:paraId="01B7C89C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E673179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rozvaděče DC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1EFC3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00F53054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297C811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rozvaděče DC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2DAEB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448C75AF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94BB2E4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 w:rsidRPr="004A06CD">
              <w:rPr>
                <w:rFonts w:ascii="Segoe UI" w:hAnsi="Segoe UI" w:cs="Segoe UI"/>
                <w:b/>
              </w:rPr>
              <w:t xml:space="preserve">Rozváděč </w:t>
            </w:r>
            <w:r>
              <w:rPr>
                <w:rFonts w:ascii="Segoe UI" w:hAnsi="Segoe UI" w:cs="Segoe UI"/>
                <w:b/>
              </w:rPr>
              <w:t>A</w:t>
            </w:r>
            <w:r w:rsidRPr="004A06CD">
              <w:rPr>
                <w:rFonts w:ascii="Segoe UI" w:hAnsi="Segoe UI" w:cs="Segoe UI"/>
                <w:b/>
              </w:rPr>
              <w:t>C - R.FVE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1ABB33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</w:p>
        </w:tc>
      </w:tr>
      <w:tr w:rsidR="00564601" w14:paraId="5CED94F1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8B9277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výrobce rozvaděče AC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EBB8C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  <w:tr w:rsidR="00564601" w14:paraId="0E3B6793" w14:textId="77777777" w:rsidTr="007E1ACF">
        <w:trPr>
          <w:trHeight w:val="227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177CC67" w14:textId="77777777" w:rsidR="00564601" w:rsidRDefault="00564601" w:rsidP="007E1ACF">
            <w:pPr>
              <w:spacing w:before="100" w:beforeAutospacing="1" w:after="100" w:afterAutospacing="1"/>
              <w:ind w:left="371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(typové označení) rozvaděče AC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3FA6" w14:textId="77777777" w:rsidR="00564601" w:rsidRDefault="00564601" w:rsidP="007E1ACF">
            <w:pPr>
              <w:spacing w:before="100" w:beforeAutospacing="1" w:after="100" w:afterAutospacing="1"/>
              <w:ind w:left="85"/>
              <w:jc w:val="center"/>
              <w:rPr>
                <w:rFonts w:ascii="Segoe UI Semibold" w:hAnsi="Segoe UI Semibold" w:cs="Segoe UI"/>
                <w:sz w:val="20"/>
                <w:szCs w:val="21"/>
                <w:highlight w:val="lightGray"/>
              </w:rPr>
            </w:pPr>
            <w:r>
              <w:rPr>
                <w:rFonts w:ascii="Segoe UI Semibold" w:hAnsi="Segoe UI Semibold" w:cs="Segoe UI"/>
                <w:b/>
                <w:sz w:val="20"/>
                <w:szCs w:val="21"/>
                <w:highlight w:val="lightGray"/>
              </w:rPr>
              <w:t>………………………….</w:t>
            </w:r>
          </w:p>
        </w:tc>
      </w:tr>
    </w:tbl>
    <w:p w14:paraId="07F45A5C" w14:textId="77777777" w:rsidR="00397B8D" w:rsidRPr="00FB18E5" w:rsidRDefault="00397B8D" w:rsidP="005700F8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sectPr w:rsidR="00397B8D" w:rsidRPr="00FB18E5" w:rsidSect="006E4F2F">
      <w:footerReference w:type="default" r:id="rId8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E987" w14:textId="77777777" w:rsidR="006D44FE" w:rsidRDefault="006D44FE" w:rsidP="000B70BF">
      <w:r>
        <w:separator/>
      </w:r>
    </w:p>
  </w:endnote>
  <w:endnote w:type="continuationSeparator" w:id="0">
    <w:p w14:paraId="55575193" w14:textId="77777777" w:rsidR="006D44FE" w:rsidRDefault="006D44FE" w:rsidP="000B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5580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ACE370" w14:textId="44B36C81" w:rsidR="006D44FE" w:rsidRDefault="006D44FE">
            <w:pPr>
              <w:pStyle w:val="Zpat"/>
              <w:jc w:val="right"/>
            </w:pP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10E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10E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E842D7" w14:textId="77777777" w:rsidR="006D44FE" w:rsidRDefault="006D44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4538" w14:textId="77777777" w:rsidR="006D44FE" w:rsidRDefault="006D44FE" w:rsidP="000B70BF">
      <w:r>
        <w:separator/>
      </w:r>
    </w:p>
  </w:footnote>
  <w:footnote w:type="continuationSeparator" w:id="0">
    <w:p w14:paraId="1F1BB0CD" w14:textId="77777777" w:rsidR="006D44FE" w:rsidRDefault="006D44FE" w:rsidP="000B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5A7"/>
    <w:multiLevelType w:val="hybridMultilevel"/>
    <w:tmpl w:val="4DC04D80"/>
    <w:lvl w:ilvl="0" w:tplc="F3AC9BCE">
      <w:start w:val="614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7CE09DE"/>
    <w:multiLevelType w:val="hybridMultilevel"/>
    <w:tmpl w:val="84D67BC6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D1B6BCA"/>
    <w:multiLevelType w:val="hybridMultilevel"/>
    <w:tmpl w:val="0A42E8C0"/>
    <w:lvl w:ilvl="0" w:tplc="F3AC9BCE">
      <w:start w:val="614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A75530"/>
    <w:multiLevelType w:val="hybridMultilevel"/>
    <w:tmpl w:val="942621B2"/>
    <w:lvl w:ilvl="0" w:tplc="F3AC9BCE">
      <w:start w:val="614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C34283E"/>
    <w:multiLevelType w:val="hybridMultilevel"/>
    <w:tmpl w:val="A300E7D2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29391DA6"/>
    <w:multiLevelType w:val="hybridMultilevel"/>
    <w:tmpl w:val="391C4C20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CED4403"/>
    <w:multiLevelType w:val="hybridMultilevel"/>
    <w:tmpl w:val="9F28313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8725A"/>
    <w:multiLevelType w:val="multilevel"/>
    <w:tmpl w:val="89D8BD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A0405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9" w15:restartNumberingAfterBreak="0">
    <w:nsid w:val="4DEB63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143AC"/>
    <w:multiLevelType w:val="hybridMultilevel"/>
    <w:tmpl w:val="DED0647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41F33C1"/>
    <w:multiLevelType w:val="hybridMultilevel"/>
    <w:tmpl w:val="56D0C6DA"/>
    <w:lvl w:ilvl="0" w:tplc="A5CC0F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F206A"/>
    <w:multiLevelType w:val="hybridMultilevel"/>
    <w:tmpl w:val="6C325296"/>
    <w:lvl w:ilvl="0" w:tplc="F3AC9BCE">
      <w:start w:val="614"/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64D6939"/>
    <w:multiLevelType w:val="multilevel"/>
    <w:tmpl w:val="198EBF60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353462"/>
    <w:multiLevelType w:val="hybridMultilevel"/>
    <w:tmpl w:val="F760C394"/>
    <w:lvl w:ilvl="0" w:tplc="F3AC9BCE">
      <w:start w:val="614"/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4E5585F"/>
    <w:multiLevelType w:val="hybridMultilevel"/>
    <w:tmpl w:val="E1088FA4"/>
    <w:lvl w:ilvl="0" w:tplc="861A3C8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47805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7" w15:restartNumberingAfterBreak="0">
    <w:nsid w:val="791C701E"/>
    <w:multiLevelType w:val="hybridMultilevel"/>
    <w:tmpl w:val="86DC2F36"/>
    <w:lvl w:ilvl="0" w:tplc="861A3C86">
      <w:start w:val="1"/>
      <w:numFmt w:val="decimal"/>
      <w:lvlText w:val="2.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703646"/>
    <w:multiLevelType w:val="hybridMultilevel"/>
    <w:tmpl w:val="A1E68166"/>
    <w:lvl w:ilvl="0" w:tplc="B8BA57E0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820245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9036042">
    <w:abstractNumId w:val="6"/>
  </w:num>
  <w:num w:numId="3" w16cid:durableId="827483873">
    <w:abstractNumId w:val="11"/>
  </w:num>
  <w:num w:numId="4" w16cid:durableId="1050152785">
    <w:abstractNumId w:val="16"/>
  </w:num>
  <w:num w:numId="5" w16cid:durableId="1097361490">
    <w:abstractNumId w:val="7"/>
  </w:num>
  <w:num w:numId="6" w16cid:durableId="1812602004">
    <w:abstractNumId w:val="1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310469">
    <w:abstractNumId w:val="10"/>
  </w:num>
  <w:num w:numId="8" w16cid:durableId="868222203">
    <w:abstractNumId w:val="5"/>
  </w:num>
  <w:num w:numId="9" w16cid:durableId="1880697912">
    <w:abstractNumId w:val="8"/>
  </w:num>
  <w:num w:numId="10" w16cid:durableId="1283265628">
    <w:abstractNumId w:val="18"/>
  </w:num>
  <w:num w:numId="11" w16cid:durableId="1560750815">
    <w:abstractNumId w:val="9"/>
  </w:num>
  <w:num w:numId="12" w16cid:durableId="1398865930">
    <w:abstractNumId w:val="17"/>
  </w:num>
  <w:num w:numId="13" w16cid:durableId="1553231450">
    <w:abstractNumId w:val="2"/>
  </w:num>
  <w:num w:numId="14" w16cid:durableId="366488378">
    <w:abstractNumId w:val="4"/>
  </w:num>
  <w:num w:numId="15" w16cid:durableId="1975788251">
    <w:abstractNumId w:val="0"/>
  </w:num>
  <w:num w:numId="16" w16cid:durableId="1788156768">
    <w:abstractNumId w:val="3"/>
  </w:num>
  <w:num w:numId="17" w16cid:durableId="1119882229">
    <w:abstractNumId w:val="1"/>
  </w:num>
  <w:num w:numId="18" w16cid:durableId="647630494">
    <w:abstractNumId w:val="14"/>
  </w:num>
  <w:num w:numId="19" w16cid:durableId="1134106367">
    <w:abstractNumId w:val="12"/>
  </w:num>
  <w:num w:numId="20" w16cid:durableId="105666524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C4"/>
    <w:rsid w:val="0000511D"/>
    <w:rsid w:val="00006A66"/>
    <w:rsid w:val="00012A6E"/>
    <w:rsid w:val="00012B0A"/>
    <w:rsid w:val="0001320A"/>
    <w:rsid w:val="00024D47"/>
    <w:rsid w:val="00025651"/>
    <w:rsid w:val="00030981"/>
    <w:rsid w:val="00033C1A"/>
    <w:rsid w:val="00040663"/>
    <w:rsid w:val="00045A73"/>
    <w:rsid w:val="00062F37"/>
    <w:rsid w:val="0007016E"/>
    <w:rsid w:val="00070B18"/>
    <w:rsid w:val="00076318"/>
    <w:rsid w:val="00077EF9"/>
    <w:rsid w:val="00081033"/>
    <w:rsid w:val="0008546D"/>
    <w:rsid w:val="00087908"/>
    <w:rsid w:val="00090D4B"/>
    <w:rsid w:val="00091AAF"/>
    <w:rsid w:val="000A42B3"/>
    <w:rsid w:val="000A7F3B"/>
    <w:rsid w:val="000B45BB"/>
    <w:rsid w:val="000B579A"/>
    <w:rsid w:val="000B70BF"/>
    <w:rsid w:val="000D3F73"/>
    <w:rsid w:val="000E29D7"/>
    <w:rsid w:val="000E2B24"/>
    <w:rsid w:val="000E7B59"/>
    <w:rsid w:val="000F5B59"/>
    <w:rsid w:val="001014D2"/>
    <w:rsid w:val="001048CD"/>
    <w:rsid w:val="00114F7A"/>
    <w:rsid w:val="00124798"/>
    <w:rsid w:val="00126979"/>
    <w:rsid w:val="00137E1F"/>
    <w:rsid w:val="00151496"/>
    <w:rsid w:val="00154E29"/>
    <w:rsid w:val="0015752C"/>
    <w:rsid w:val="0016527B"/>
    <w:rsid w:val="001652EB"/>
    <w:rsid w:val="00177306"/>
    <w:rsid w:val="001817AF"/>
    <w:rsid w:val="00181DED"/>
    <w:rsid w:val="001852D6"/>
    <w:rsid w:val="00186279"/>
    <w:rsid w:val="0019063D"/>
    <w:rsid w:val="00194467"/>
    <w:rsid w:val="00194C3B"/>
    <w:rsid w:val="00196B8C"/>
    <w:rsid w:val="001B2552"/>
    <w:rsid w:val="001C3610"/>
    <w:rsid w:val="001C573A"/>
    <w:rsid w:val="001C6A7E"/>
    <w:rsid w:val="001D338E"/>
    <w:rsid w:val="001E6A47"/>
    <w:rsid w:val="001F2A6D"/>
    <w:rsid w:val="0020244C"/>
    <w:rsid w:val="00212726"/>
    <w:rsid w:val="00214BD4"/>
    <w:rsid w:val="0021565C"/>
    <w:rsid w:val="00227759"/>
    <w:rsid w:val="00230312"/>
    <w:rsid w:val="00236577"/>
    <w:rsid w:val="002576D1"/>
    <w:rsid w:val="00262941"/>
    <w:rsid w:val="00264160"/>
    <w:rsid w:val="0026797F"/>
    <w:rsid w:val="00271E7F"/>
    <w:rsid w:val="0027249D"/>
    <w:rsid w:val="002762C5"/>
    <w:rsid w:val="00277F1F"/>
    <w:rsid w:val="00280028"/>
    <w:rsid w:val="00281F6F"/>
    <w:rsid w:val="0028268A"/>
    <w:rsid w:val="002946F2"/>
    <w:rsid w:val="002A4FC0"/>
    <w:rsid w:val="002A50F9"/>
    <w:rsid w:val="002A5331"/>
    <w:rsid w:val="002B5316"/>
    <w:rsid w:val="002B55FE"/>
    <w:rsid w:val="002C53F1"/>
    <w:rsid w:val="002D4CF7"/>
    <w:rsid w:val="002D5D6E"/>
    <w:rsid w:val="002D6D78"/>
    <w:rsid w:val="002E0F38"/>
    <w:rsid w:val="002E1598"/>
    <w:rsid w:val="002E4641"/>
    <w:rsid w:val="002E72A9"/>
    <w:rsid w:val="002F73AE"/>
    <w:rsid w:val="003019A0"/>
    <w:rsid w:val="00323364"/>
    <w:rsid w:val="003238E5"/>
    <w:rsid w:val="00344201"/>
    <w:rsid w:val="003519BD"/>
    <w:rsid w:val="00352184"/>
    <w:rsid w:val="00357733"/>
    <w:rsid w:val="0037140E"/>
    <w:rsid w:val="00397B8D"/>
    <w:rsid w:val="003A2803"/>
    <w:rsid w:val="003A2DC3"/>
    <w:rsid w:val="003A49C4"/>
    <w:rsid w:val="003A679A"/>
    <w:rsid w:val="003B10C3"/>
    <w:rsid w:val="003B4C26"/>
    <w:rsid w:val="003B68BB"/>
    <w:rsid w:val="003B72DF"/>
    <w:rsid w:val="003B7BAC"/>
    <w:rsid w:val="003C5A3B"/>
    <w:rsid w:val="003C65A1"/>
    <w:rsid w:val="003E37A0"/>
    <w:rsid w:val="003E391A"/>
    <w:rsid w:val="003E7B94"/>
    <w:rsid w:val="003F0BC4"/>
    <w:rsid w:val="003F14C7"/>
    <w:rsid w:val="00402BB9"/>
    <w:rsid w:val="004061D0"/>
    <w:rsid w:val="004268B0"/>
    <w:rsid w:val="00427853"/>
    <w:rsid w:val="0043565C"/>
    <w:rsid w:val="00437AF1"/>
    <w:rsid w:val="00440299"/>
    <w:rsid w:val="00440EB8"/>
    <w:rsid w:val="00441294"/>
    <w:rsid w:val="00445EBB"/>
    <w:rsid w:val="00451B2C"/>
    <w:rsid w:val="00455EC1"/>
    <w:rsid w:val="0045747B"/>
    <w:rsid w:val="00464C7B"/>
    <w:rsid w:val="00472A99"/>
    <w:rsid w:val="00476B44"/>
    <w:rsid w:val="00480E18"/>
    <w:rsid w:val="004841F9"/>
    <w:rsid w:val="0049343D"/>
    <w:rsid w:val="004957E3"/>
    <w:rsid w:val="004A06CD"/>
    <w:rsid w:val="004A6758"/>
    <w:rsid w:val="004B2522"/>
    <w:rsid w:val="004B5720"/>
    <w:rsid w:val="004D4D67"/>
    <w:rsid w:val="004D4F80"/>
    <w:rsid w:val="004D7C03"/>
    <w:rsid w:val="004E5A0F"/>
    <w:rsid w:val="004E5F14"/>
    <w:rsid w:val="004F34B9"/>
    <w:rsid w:val="00500001"/>
    <w:rsid w:val="00510EC2"/>
    <w:rsid w:val="00511DD3"/>
    <w:rsid w:val="00512830"/>
    <w:rsid w:val="00514329"/>
    <w:rsid w:val="0051757D"/>
    <w:rsid w:val="0052776D"/>
    <w:rsid w:val="0053436E"/>
    <w:rsid w:val="00537008"/>
    <w:rsid w:val="00537367"/>
    <w:rsid w:val="00544E7E"/>
    <w:rsid w:val="00550A23"/>
    <w:rsid w:val="00552C25"/>
    <w:rsid w:val="00554083"/>
    <w:rsid w:val="00557798"/>
    <w:rsid w:val="00563EE1"/>
    <w:rsid w:val="00564601"/>
    <w:rsid w:val="005700F8"/>
    <w:rsid w:val="005773A2"/>
    <w:rsid w:val="00580783"/>
    <w:rsid w:val="00580835"/>
    <w:rsid w:val="00580B0D"/>
    <w:rsid w:val="00582C55"/>
    <w:rsid w:val="00585E2F"/>
    <w:rsid w:val="00586EF5"/>
    <w:rsid w:val="00587BD6"/>
    <w:rsid w:val="005970C6"/>
    <w:rsid w:val="005A1503"/>
    <w:rsid w:val="005A79E1"/>
    <w:rsid w:val="005B03D3"/>
    <w:rsid w:val="005C4418"/>
    <w:rsid w:val="005C7A2C"/>
    <w:rsid w:val="005D0AF4"/>
    <w:rsid w:val="005D4245"/>
    <w:rsid w:val="005D5FB7"/>
    <w:rsid w:val="005D6AEC"/>
    <w:rsid w:val="005E18EF"/>
    <w:rsid w:val="005E3411"/>
    <w:rsid w:val="005F14E1"/>
    <w:rsid w:val="005F3543"/>
    <w:rsid w:val="005F4F31"/>
    <w:rsid w:val="005F7BFD"/>
    <w:rsid w:val="00601CF0"/>
    <w:rsid w:val="00605FF3"/>
    <w:rsid w:val="00614C7D"/>
    <w:rsid w:val="006154F4"/>
    <w:rsid w:val="00621C9B"/>
    <w:rsid w:val="00623CC1"/>
    <w:rsid w:val="00633AF4"/>
    <w:rsid w:val="00634584"/>
    <w:rsid w:val="00637973"/>
    <w:rsid w:val="006516AC"/>
    <w:rsid w:val="00661F94"/>
    <w:rsid w:val="00662640"/>
    <w:rsid w:val="006703AD"/>
    <w:rsid w:val="006711D1"/>
    <w:rsid w:val="0067570B"/>
    <w:rsid w:val="006B0A55"/>
    <w:rsid w:val="006B3E8C"/>
    <w:rsid w:val="006B69EE"/>
    <w:rsid w:val="006D44FE"/>
    <w:rsid w:val="006E0DD9"/>
    <w:rsid w:val="006E2FC5"/>
    <w:rsid w:val="006E4F2F"/>
    <w:rsid w:val="006E6229"/>
    <w:rsid w:val="006E6801"/>
    <w:rsid w:val="006F130D"/>
    <w:rsid w:val="006F3376"/>
    <w:rsid w:val="007068FD"/>
    <w:rsid w:val="00721419"/>
    <w:rsid w:val="0073787F"/>
    <w:rsid w:val="00742619"/>
    <w:rsid w:val="00750393"/>
    <w:rsid w:val="00752A17"/>
    <w:rsid w:val="00754004"/>
    <w:rsid w:val="007556C6"/>
    <w:rsid w:val="00762601"/>
    <w:rsid w:val="0076685B"/>
    <w:rsid w:val="00780877"/>
    <w:rsid w:val="007827E5"/>
    <w:rsid w:val="00782BD7"/>
    <w:rsid w:val="0078317A"/>
    <w:rsid w:val="00787185"/>
    <w:rsid w:val="00787EA3"/>
    <w:rsid w:val="00791331"/>
    <w:rsid w:val="007A0DB5"/>
    <w:rsid w:val="007B0CCF"/>
    <w:rsid w:val="007C2182"/>
    <w:rsid w:val="007D7EAE"/>
    <w:rsid w:val="007F2761"/>
    <w:rsid w:val="007F5C60"/>
    <w:rsid w:val="007F7CD9"/>
    <w:rsid w:val="00800BDF"/>
    <w:rsid w:val="008068CD"/>
    <w:rsid w:val="00811F83"/>
    <w:rsid w:val="008201A2"/>
    <w:rsid w:val="008214D2"/>
    <w:rsid w:val="00821950"/>
    <w:rsid w:val="008249F6"/>
    <w:rsid w:val="008262CB"/>
    <w:rsid w:val="008329E7"/>
    <w:rsid w:val="008361A0"/>
    <w:rsid w:val="00842F93"/>
    <w:rsid w:val="0084429D"/>
    <w:rsid w:val="008479CB"/>
    <w:rsid w:val="008603E2"/>
    <w:rsid w:val="008604D0"/>
    <w:rsid w:val="00861A79"/>
    <w:rsid w:val="00865202"/>
    <w:rsid w:val="008676C4"/>
    <w:rsid w:val="0089044E"/>
    <w:rsid w:val="008A5FAF"/>
    <w:rsid w:val="008B162C"/>
    <w:rsid w:val="008B6657"/>
    <w:rsid w:val="008C6B9E"/>
    <w:rsid w:val="008D0B42"/>
    <w:rsid w:val="008F0CAC"/>
    <w:rsid w:val="008F43DC"/>
    <w:rsid w:val="008F523C"/>
    <w:rsid w:val="00903B7D"/>
    <w:rsid w:val="00905CDA"/>
    <w:rsid w:val="00912517"/>
    <w:rsid w:val="0091290B"/>
    <w:rsid w:val="009148FA"/>
    <w:rsid w:val="009159AC"/>
    <w:rsid w:val="00921DA2"/>
    <w:rsid w:val="00927D46"/>
    <w:rsid w:val="00940A23"/>
    <w:rsid w:val="00971953"/>
    <w:rsid w:val="009743EC"/>
    <w:rsid w:val="009839E3"/>
    <w:rsid w:val="00985626"/>
    <w:rsid w:val="00990060"/>
    <w:rsid w:val="009A0B99"/>
    <w:rsid w:val="009A68A3"/>
    <w:rsid w:val="009C1B90"/>
    <w:rsid w:val="009D7B9A"/>
    <w:rsid w:val="009E72B0"/>
    <w:rsid w:val="009F0951"/>
    <w:rsid w:val="009F1B32"/>
    <w:rsid w:val="009F2639"/>
    <w:rsid w:val="009F3429"/>
    <w:rsid w:val="00A05298"/>
    <w:rsid w:val="00A1111A"/>
    <w:rsid w:val="00A11271"/>
    <w:rsid w:val="00A1264D"/>
    <w:rsid w:val="00A24D90"/>
    <w:rsid w:val="00A30148"/>
    <w:rsid w:val="00A3395C"/>
    <w:rsid w:val="00A34A71"/>
    <w:rsid w:val="00A37995"/>
    <w:rsid w:val="00A45E8D"/>
    <w:rsid w:val="00A5437E"/>
    <w:rsid w:val="00A64A49"/>
    <w:rsid w:val="00A70621"/>
    <w:rsid w:val="00A7550A"/>
    <w:rsid w:val="00A858DD"/>
    <w:rsid w:val="00A91E91"/>
    <w:rsid w:val="00A94E8F"/>
    <w:rsid w:val="00A95515"/>
    <w:rsid w:val="00A97946"/>
    <w:rsid w:val="00A979A6"/>
    <w:rsid w:val="00AA00A6"/>
    <w:rsid w:val="00AA52DA"/>
    <w:rsid w:val="00AB1B51"/>
    <w:rsid w:val="00AD3583"/>
    <w:rsid w:val="00AD408B"/>
    <w:rsid w:val="00AE3031"/>
    <w:rsid w:val="00AE36A4"/>
    <w:rsid w:val="00AE47C7"/>
    <w:rsid w:val="00B00095"/>
    <w:rsid w:val="00B02242"/>
    <w:rsid w:val="00B10819"/>
    <w:rsid w:val="00B15036"/>
    <w:rsid w:val="00B25E07"/>
    <w:rsid w:val="00B32222"/>
    <w:rsid w:val="00B417D9"/>
    <w:rsid w:val="00B43063"/>
    <w:rsid w:val="00B702E8"/>
    <w:rsid w:val="00B710F2"/>
    <w:rsid w:val="00B74C43"/>
    <w:rsid w:val="00B8068C"/>
    <w:rsid w:val="00B814A5"/>
    <w:rsid w:val="00B831EC"/>
    <w:rsid w:val="00B859F4"/>
    <w:rsid w:val="00B97CC2"/>
    <w:rsid w:val="00BA5F92"/>
    <w:rsid w:val="00BB24E3"/>
    <w:rsid w:val="00BB6D80"/>
    <w:rsid w:val="00BD2E61"/>
    <w:rsid w:val="00BE2140"/>
    <w:rsid w:val="00C018A4"/>
    <w:rsid w:val="00C020F1"/>
    <w:rsid w:val="00C02436"/>
    <w:rsid w:val="00C03FC5"/>
    <w:rsid w:val="00C04CDE"/>
    <w:rsid w:val="00C10BBD"/>
    <w:rsid w:val="00C13E76"/>
    <w:rsid w:val="00C22107"/>
    <w:rsid w:val="00C26D7F"/>
    <w:rsid w:val="00C27B47"/>
    <w:rsid w:val="00C32B87"/>
    <w:rsid w:val="00C3736A"/>
    <w:rsid w:val="00C37E32"/>
    <w:rsid w:val="00C43264"/>
    <w:rsid w:val="00C4631C"/>
    <w:rsid w:val="00C5503E"/>
    <w:rsid w:val="00C57243"/>
    <w:rsid w:val="00C65C0C"/>
    <w:rsid w:val="00C72618"/>
    <w:rsid w:val="00C74734"/>
    <w:rsid w:val="00C948E2"/>
    <w:rsid w:val="00CA60D0"/>
    <w:rsid w:val="00CB0CBE"/>
    <w:rsid w:val="00CB7176"/>
    <w:rsid w:val="00CC0144"/>
    <w:rsid w:val="00CC115C"/>
    <w:rsid w:val="00CD1939"/>
    <w:rsid w:val="00CD1ECD"/>
    <w:rsid w:val="00CD5FAC"/>
    <w:rsid w:val="00CF0C8D"/>
    <w:rsid w:val="00CF1F1E"/>
    <w:rsid w:val="00CF473D"/>
    <w:rsid w:val="00CF5BA1"/>
    <w:rsid w:val="00D10101"/>
    <w:rsid w:val="00D130A1"/>
    <w:rsid w:val="00D220B9"/>
    <w:rsid w:val="00D27ED7"/>
    <w:rsid w:val="00D325E9"/>
    <w:rsid w:val="00D34075"/>
    <w:rsid w:val="00D423CF"/>
    <w:rsid w:val="00D4396F"/>
    <w:rsid w:val="00D44E6C"/>
    <w:rsid w:val="00D50B94"/>
    <w:rsid w:val="00D54EB5"/>
    <w:rsid w:val="00D55903"/>
    <w:rsid w:val="00D646AB"/>
    <w:rsid w:val="00D66E03"/>
    <w:rsid w:val="00D8021D"/>
    <w:rsid w:val="00D80E83"/>
    <w:rsid w:val="00D8622D"/>
    <w:rsid w:val="00D87315"/>
    <w:rsid w:val="00D92212"/>
    <w:rsid w:val="00DA15B3"/>
    <w:rsid w:val="00DA5EA2"/>
    <w:rsid w:val="00DA5FA8"/>
    <w:rsid w:val="00DB4CF9"/>
    <w:rsid w:val="00DB7514"/>
    <w:rsid w:val="00DD121F"/>
    <w:rsid w:val="00DD4004"/>
    <w:rsid w:val="00DD6171"/>
    <w:rsid w:val="00DE1A8F"/>
    <w:rsid w:val="00DE5506"/>
    <w:rsid w:val="00DF414F"/>
    <w:rsid w:val="00DF7770"/>
    <w:rsid w:val="00E020AA"/>
    <w:rsid w:val="00E108E7"/>
    <w:rsid w:val="00E1167B"/>
    <w:rsid w:val="00E130C4"/>
    <w:rsid w:val="00E2359D"/>
    <w:rsid w:val="00E24EC0"/>
    <w:rsid w:val="00E31BE7"/>
    <w:rsid w:val="00E3506B"/>
    <w:rsid w:val="00E40512"/>
    <w:rsid w:val="00E432CE"/>
    <w:rsid w:val="00E465F6"/>
    <w:rsid w:val="00E469E5"/>
    <w:rsid w:val="00E62A95"/>
    <w:rsid w:val="00E64CC4"/>
    <w:rsid w:val="00E64DC2"/>
    <w:rsid w:val="00E67A7B"/>
    <w:rsid w:val="00E715F3"/>
    <w:rsid w:val="00E82E69"/>
    <w:rsid w:val="00E83B9C"/>
    <w:rsid w:val="00E92C81"/>
    <w:rsid w:val="00E95769"/>
    <w:rsid w:val="00EA0A54"/>
    <w:rsid w:val="00EA279C"/>
    <w:rsid w:val="00EC0ED0"/>
    <w:rsid w:val="00EC6B56"/>
    <w:rsid w:val="00EC75E4"/>
    <w:rsid w:val="00EC79CA"/>
    <w:rsid w:val="00ED16E2"/>
    <w:rsid w:val="00ED559A"/>
    <w:rsid w:val="00EE6B5A"/>
    <w:rsid w:val="00EF5775"/>
    <w:rsid w:val="00F045B9"/>
    <w:rsid w:val="00F10E42"/>
    <w:rsid w:val="00F14B1D"/>
    <w:rsid w:val="00F158D6"/>
    <w:rsid w:val="00F16323"/>
    <w:rsid w:val="00F54C30"/>
    <w:rsid w:val="00F56EF4"/>
    <w:rsid w:val="00F73C51"/>
    <w:rsid w:val="00F940D2"/>
    <w:rsid w:val="00FA1F37"/>
    <w:rsid w:val="00FA36DA"/>
    <w:rsid w:val="00FA699A"/>
    <w:rsid w:val="00FB18E5"/>
    <w:rsid w:val="00FB7D36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2E655"/>
  <w15:chartTrackingRefBased/>
  <w15:docId w15:val="{99C5007D-8C7F-422A-BF60-EC34CB82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76C4"/>
    <w:rPr>
      <w:sz w:val="24"/>
      <w:szCs w:val="24"/>
    </w:rPr>
  </w:style>
  <w:style w:type="paragraph" w:styleId="Nadpis1">
    <w:name w:val="heading 1"/>
    <w:basedOn w:val="Normln"/>
    <w:next w:val="Normln"/>
    <w:qFormat/>
    <w:rsid w:val="00DE5506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42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E0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76C4"/>
    <w:pPr>
      <w:widowControl w:val="0"/>
    </w:pPr>
    <w:rPr>
      <w:color w:val="000000"/>
      <w:szCs w:val="20"/>
    </w:rPr>
  </w:style>
  <w:style w:type="paragraph" w:styleId="Zkladntext2">
    <w:name w:val="Body Text 2"/>
    <w:basedOn w:val="Normln"/>
    <w:rsid w:val="00DE5506"/>
    <w:pPr>
      <w:spacing w:after="120" w:line="480" w:lineRule="auto"/>
    </w:pPr>
  </w:style>
  <w:style w:type="paragraph" w:styleId="Zkladntextodsazen3">
    <w:name w:val="Body Text Indent 3"/>
    <w:basedOn w:val="Normln"/>
    <w:rsid w:val="00DE550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DE5506"/>
    <w:rPr>
      <w:sz w:val="20"/>
      <w:szCs w:val="20"/>
    </w:rPr>
  </w:style>
  <w:style w:type="character" w:styleId="Znakapoznpodarou">
    <w:name w:val="footnote reference"/>
    <w:semiHidden/>
    <w:rsid w:val="00DE5506"/>
    <w:rPr>
      <w:vertAlign w:val="superscript"/>
    </w:rPr>
  </w:style>
  <w:style w:type="paragraph" w:styleId="Zpat">
    <w:name w:val="footer"/>
    <w:basedOn w:val="Normln"/>
    <w:link w:val="ZpatChar"/>
    <w:uiPriority w:val="99"/>
    <w:rsid w:val="00DE5506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DE5506"/>
  </w:style>
  <w:style w:type="paragraph" w:styleId="Zkladntext3">
    <w:name w:val="Body Text 3"/>
    <w:basedOn w:val="Normln"/>
    <w:rsid w:val="00DE5506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DE5506"/>
    <w:pPr>
      <w:spacing w:after="120" w:line="480" w:lineRule="auto"/>
      <w:ind w:left="283"/>
    </w:pPr>
    <w:rPr>
      <w:szCs w:val="20"/>
    </w:rPr>
  </w:style>
  <w:style w:type="paragraph" w:styleId="Zkladntextodsazen">
    <w:name w:val="Body Text Indent"/>
    <w:basedOn w:val="Normln"/>
    <w:link w:val="ZkladntextodsazenChar"/>
    <w:rsid w:val="00DE5506"/>
    <w:pPr>
      <w:spacing w:after="120"/>
      <w:ind w:left="283"/>
    </w:pPr>
    <w:rPr>
      <w:szCs w:val="20"/>
    </w:rPr>
  </w:style>
  <w:style w:type="paragraph" w:styleId="Prosttext">
    <w:name w:val="Plain Text"/>
    <w:basedOn w:val="Normln"/>
    <w:rsid w:val="00DE5506"/>
    <w:rPr>
      <w:rFonts w:ascii="Courier New" w:hAnsi="Courier New"/>
      <w:sz w:val="20"/>
      <w:szCs w:val="20"/>
    </w:rPr>
  </w:style>
  <w:style w:type="character" w:styleId="Hypertextovodkaz">
    <w:name w:val="Hyperlink"/>
    <w:rsid w:val="00DE5506"/>
    <w:rPr>
      <w:color w:val="0000FF"/>
      <w:u w:val="single"/>
    </w:rPr>
  </w:style>
  <w:style w:type="paragraph" w:styleId="Nzev">
    <w:name w:val="Title"/>
    <w:basedOn w:val="Normln"/>
    <w:qFormat/>
    <w:rsid w:val="00DE5506"/>
    <w:pPr>
      <w:ind w:firstLine="708"/>
      <w:jc w:val="center"/>
    </w:pPr>
    <w:rPr>
      <w:b/>
      <w:u w:val="single"/>
    </w:rPr>
  </w:style>
  <w:style w:type="paragraph" w:customStyle="1" w:styleId="Muj1">
    <w:name w:val="Muj1"/>
    <w:basedOn w:val="Seznam3"/>
    <w:rsid w:val="00DE5506"/>
    <w:pPr>
      <w:tabs>
        <w:tab w:val="left" w:pos="567"/>
      </w:tabs>
      <w:spacing w:line="360" w:lineRule="auto"/>
      <w:ind w:left="0" w:firstLine="0"/>
      <w:jc w:val="both"/>
    </w:pPr>
    <w:rPr>
      <w:rFonts w:ascii="Arial" w:hAnsi="Arial" w:cs="Arial"/>
      <w:szCs w:val="32"/>
    </w:rPr>
  </w:style>
  <w:style w:type="paragraph" w:styleId="Seznam3">
    <w:name w:val="List 3"/>
    <w:basedOn w:val="Normln"/>
    <w:rsid w:val="00DE5506"/>
    <w:pPr>
      <w:ind w:left="849" w:hanging="283"/>
    </w:pPr>
    <w:rPr>
      <w:szCs w:val="20"/>
    </w:rPr>
  </w:style>
  <w:style w:type="paragraph" w:customStyle="1" w:styleId="Rozvrendokumentu">
    <w:name w:val="Rozvržení dokumentu"/>
    <w:basedOn w:val="Normln"/>
    <w:link w:val="RozvrendokumentuChar"/>
    <w:rsid w:val="00DE550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DE550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rsid w:val="00DE550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DE5506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65C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65C0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9E72B0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CD1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A543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43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5437E"/>
  </w:style>
  <w:style w:type="paragraph" w:styleId="Pedmtkomente">
    <w:name w:val="annotation subject"/>
    <w:basedOn w:val="Textkomente"/>
    <w:next w:val="Textkomente"/>
    <w:link w:val="PedmtkomenteChar"/>
    <w:rsid w:val="00A54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437E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019A0"/>
    <w:rPr>
      <w:sz w:val="24"/>
    </w:rPr>
  </w:style>
  <w:style w:type="paragraph" w:styleId="Normlnweb">
    <w:name w:val="Normal (Web)"/>
    <w:basedOn w:val="Normln"/>
    <w:uiPriority w:val="99"/>
    <w:rsid w:val="00580B0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F158D6"/>
    <w:rPr>
      <w:sz w:val="24"/>
    </w:rPr>
  </w:style>
  <w:style w:type="paragraph" w:customStyle="1" w:styleId="Obsahtabulky">
    <w:name w:val="Obsah tabulky"/>
    <w:basedOn w:val="Normln"/>
    <w:rsid w:val="00397B8D"/>
    <w:pPr>
      <w:suppressLineNumbers/>
      <w:suppressAutoHyphens/>
    </w:pPr>
    <w:rPr>
      <w:rFonts w:cs="Calibri"/>
      <w:lang w:eastAsia="ar-SA"/>
    </w:rPr>
  </w:style>
  <w:style w:type="character" w:styleId="Siln">
    <w:name w:val="Strong"/>
    <w:basedOn w:val="Standardnpsmoodstavce"/>
    <w:uiPriority w:val="22"/>
    <w:qFormat/>
    <w:rsid w:val="0051757D"/>
    <w:rPr>
      <w:b/>
      <w:bCs/>
    </w:rPr>
  </w:style>
  <w:style w:type="character" w:customStyle="1" w:styleId="Nadpis4Char">
    <w:name w:val="Nadpis 4 Char"/>
    <w:basedOn w:val="Standardnpsmoodstavce"/>
    <w:link w:val="Nadpis4"/>
    <w:rsid w:val="002E0F3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-semibold">
    <w:name w:val="font-semibold"/>
    <w:basedOn w:val="Standardnpsmoodstavce"/>
    <w:rsid w:val="00752A17"/>
  </w:style>
  <w:style w:type="character" w:customStyle="1" w:styleId="Nadpis2Char">
    <w:name w:val="Nadpis 2 Char"/>
    <w:basedOn w:val="Standardnpsmoodstavce"/>
    <w:link w:val="Nadpis2"/>
    <w:semiHidden/>
    <w:rsid w:val="008442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3657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6901-BACD-4B19-BB2F-239C40D7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1107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MV ČR</Company>
  <LinksUpToDate>false</LinksUpToDate>
  <CharactersWithSpaces>7914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mailto:jaroslav.madera@grh.izscr.cz</vt:lpwstr>
      </vt:variant>
      <vt:variant>
        <vt:lpwstr/>
      </vt:variant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mailto:petr.stastny@grh.izscr.cz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DA329756</dc:creator>
  <cp:keywords/>
  <dc:description/>
  <cp:lastModifiedBy>Adéla Palovská</cp:lastModifiedBy>
  <cp:revision>29</cp:revision>
  <cp:lastPrinted>2022-10-13T04:46:00Z</cp:lastPrinted>
  <dcterms:created xsi:type="dcterms:W3CDTF">2024-08-28T09:18:00Z</dcterms:created>
  <dcterms:modified xsi:type="dcterms:W3CDTF">2026-03-05T16:22:00Z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3186d8f1-1938-4910-bd1d-91ca95032f9e</vt:lpwstr>
  </property>
</Properties>
</file>