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6EA7" w14:textId="77777777" w:rsidR="00190B8B" w:rsidRDefault="00190B8B" w:rsidP="00190B8B">
      <w:pPr>
        <w:jc w:val="center"/>
        <w:rPr>
          <w:lang w:val="cs-CZ"/>
        </w:rPr>
      </w:pPr>
    </w:p>
    <w:p w14:paraId="62DB7A41" w14:textId="103049DC" w:rsidR="007008EB" w:rsidRPr="00777F2B" w:rsidRDefault="00CD668B" w:rsidP="00A519C8">
      <w:pPr>
        <w:jc w:val="center"/>
        <w:rPr>
          <w:b/>
          <w:bCs/>
          <w:sz w:val="36"/>
          <w:szCs w:val="36"/>
          <w:lang w:val="cs-CZ"/>
        </w:rPr>
      </w:pPr>
      <w:r w:rsidRPr="00777F2B">
        <w:rPr>
          <w:b/>
          <w:bCs/>
          <w:sz w:val="36"/>
          <w:szCs w:val="36"/>
          <w:lang w:val="cs-CZ"/>
        </w:rPr>
        <w:t>ČESTNÉ PROHLÁŠENÍ O SPLNĚNÍ ZÁKLADNÍ ZPŮSOBILOSTI</w:t>
      </w:r>
    </w:p>
    <w:p w14:paraId="18EE0747" w14:textId="7BC0060A" w:rsidR="007008EB" w:rsidRPr="00190B8B" w:rsidRDefault="00CD668B" w:rsidP="00A519C8">
      <w:pPr>
        <w:jc w:val="center"/>
        <w:rPr>
          <w:lang w:val="cs-CZ"/>
        </w:rPr>
      </w:pPr>
      <w:r w:rsidRPr="00190B8B">
        <w:rPr>
          <w:lang w:val="cs-CZ"/>
        </w:rPr>
        <w:t xml:space="preserve">pro </w:t>
      </w:r>
      <w:r w:rsidR="00C47371" w:rsidRPr="00190B8B">
        <w:rPr>
          <w:lang w:val="cs-CZ"/>
        </w:rPr>
        <w:t xml:space="preserve">podlimitní </w:t>
      </w:r>
      <w:r w:rsidRPr="00190B8B">
        <w:rPr>
          <w:lang w:val="cs-CZ"/>
        </w:rPr>
        <w:t>veřejnou zakázku na stavební práce zadanou dle § 53 zákona č.</w:t>
      </w:r>
      <w:r w:rsidR="00C47371">
        <w:rPr>
          <w:lang w:val="cs-CZ"/>
        </w:rPr>
        <w:t> </w:t>
      </w:r>
      <w:r w:rsidRPr="00190B8B">
        <w:rPr>
          <w:lang w:val="cs-CZ"/>
        </w:rPr>
        <w:t>134/2016 Sb., o zadávání veřejných zakázek, ve znění pozdějších předpisů s názvem:</w:t>
      </w:r>
    </w:p>
    <w:p w14:paraId="7E99E556" w14:textId="0E8666C2" w:rsidR="007008EB" w:rsidRPr="00A519C8" w:rsidRDefault="00CD668B" w:rsidP="00190B8B">
      <w:pPr>
        <w:jc w:val="center"/>
        <w:rPr>
          <w:b/>
          <w:bCs/>
          <w:lang w:val="cs-CZ"/>
        </w:rPr>
      </w:pPr>
      <w:r w:rsidRPr="00A519C8">
        <w:rPr>
          <w:b/>
          <w:bCs/>
          <w:lang w:val="cs-CZ"/>
        </w:rPr>
        <w:t>„</w:t>
      </w:r>
      <w:r w:rsidR="008E08AF" w:rsidRPr="008E08AF">
        <w:rPr>
          <w:b/>
          <w:bCs/>
          <w:lang w:val="cs-CZ"/>
        </w:rPr>
        <w:t>Rekonstrukce sportovního areálu ŽLTC Židenice</w:t>
      </w:r>
      <w:r w:rsidRPr="00A519C8">
        <w:rPr>
          <w:b/>
          <w:bCs/>
          <w:lang w:val="cs-CZ"/>
        </w:rPr>
        <w:t>“</w:t>
      </w:r>
    </w:p>
    <w:p w14:paraId="71001D6F" w14:textId="77777777" w:rsidR="007008EB" w:rsidRPr="00190B8B" w:rsidRDefault="007008EB">
      <w:pPr>
        <w:jc w:val="both"/>
        <w:rPr>
          <w:lang w:val="cs-CZ"/>
        </w:rPr>
      </w:pPr>
    </w:p>
    <w:p w14:paraId="2C761BA5" w14:textId="77777777" w:rsidR="007008EB" w:rsidRPr="00190B8B" w:rsidRDefault="00CD668B">
      <w:pPr>
        <w:jc w:val="both"/>
        <w:rPr>
          <w:lang w:val="cs-CZ"/>
        </w:rPr>
      </w:pPr>
      <w:r w:rsidRPr="00190B8B">
        <w:rPr>
          <w:lang w:val="cs-CZ"/>
        </w:rPr>
        <w:t>Zadavatel:</w:t>
      </w:r>
    </w:p>
    <w:p w14:paraId="4A0F4735" w14:textId="77777777" w:rsidR="007008EB" w:rsidRPr="00190B8B" w:rsidRDefault="00CD668B">
      <w:pPr>
        <w:jc w:val="both"/>
        <w:rPr>
          <w:lang w:val="cs-CZ"/>
        </w:rPr>
      </w:pPr>
      <w:r w:rsidRPr="00190B8B">
        <w:rPr>
          <w:lang w:val="cs-CZ"/>
        </w:rPr>
        <w:t>ŽLTC Brno, z.s.</w:t>
      </w:r>
    </w:p>
    <w:p w14:paraId="472B93EB" w14:textId="77777777" w:rsidR="007008EB" w:rsidRPr="00190B8B" w:rsidRDefault="00CD668B">
      <w:pPr>
        <w:jc w:val="both"/>
        <w:rPr>
          <w:lang w:val="cs-CZ"/>
        </w:rPr>
      </w:pPr>
      <w:r w:rsidRPr="00190B8B">
        <w:rPr>
          <w:lang w:val="cs-CZ"/>
        </w:rPr>
        <w:t>Bubeníčkova u. 52 – areál tenisových dvorců</w:t>
      </w:r>
    </w:p>
    <w:p w14:paraId="6DD68C23" w14:textId="77777777" w:rsidR="007008EB" w:rsidRPr="00190B8B" w:rsidRDefault="00CD668B">
      <w:pPr>
        <w:jc w:val="both"/>
        <w:rPr>
          <w:lang w:val="cs-CZ"/>
        </w:rPr>
      </w:pPr>
      <w:r w:rsidRPr="00190B8B">
        <w:rPr>
          <w:lang w:val="cs-CZ"/>
        </w:rPr>
        <w:t>IČ: 136 92 534</w:t>
      </w:r>
    </w:p>
    <w:p w14:paraId="5ACB1EE3" w14:textId="77777777" w:rsidR="007008EB" w:rsidRPr="00190B8B" w:rsidRDefault="007008EB">
      <w:pPr>
        <w:jc w:val="both"/>
        <w:rPr>
          <w:lang w:val="cs-CZ"/>
        </w:rPr>
      </w:pPr>
    </w:p>
    <w:p w14:paraId="3D6CD430" w14:textId="77777777" w:rsidR="007008EB" w:rsidRPr="00190B8B" w:rsidRDefault="00CD668B">
      <w:pPr>
        <w:jc w:val="both"/>
        <w:rPr>
          <w:lang w:val="cs-CZ"/>
        </w:rPr>
      </w:pPr>
      <w:r w:rsidRPr="00190B8B">
        <w:rPr>
          <w:lang w:val="cs-CZ"/>
        </w:rPr>
        <w:t>Účastník:</w:t>
      </w:r>
    </w:p>
    <w:p w14:paraId="13151A98" w14:textId="77777777" w:rsidR="007008EB" w:rsidRPr="00190B8B" w:rsidRDefault="00CD668B">
      <w:pPr>
        <w:jc w:val="both"/>
        <w:rPr>
          <w:lang w:val="cs-CZ"/>
        </w:rPr>
      </w:pPr>
      <w:r w:rsidRPr="00190B8B">
        <w:rPr>
          <w:lang w:val="cs-CZ"/>
        </w:rPr>
        <w:t>Název: ...............................................................</w:t>
      </w:r>
    </w:p>
    <w:p w14:paraId="2BA9F4F0" w14:textId="77777777" w:rsidR="007008EB" w:rsidRPr="00190B8B" w:rsidRDefault="00CD668B">
      <w:pPr>
        <w:jc w:val="both"/>
        <w:rPr>
          <w:lang w:val="cs-CZ"/>
        </w:rPr>
      </w:pPr>
      <w:r w:rsidRPr="00190B8B">
        <w:rPr>
          <w:lang w:val="cs-CZ"/>
        </w:rPr>
        <w:t>Sídlo/místo podnikání: ...............................................................</w:t>
      </w:r>
    </w:p>
    <w:p w14:paraId="32266C1C" w14:textId="77777777" w:rsidR="007008EB" w:rsidRPr="00190B8B" w:rsidRDefault="00CD668B">
      <w:pPr>
        <w:jc w:val="both"/>
        <w:rPr>
          <w:lang w:val="cs-CZ"/>
        </w:rPr>
      </w:pPr>
      <w:r w:rsidRPr="00190B8B">
        <w:rPr>
          <w:lang w:val="cs-CZ"/>
        </w:rPr>
        <w:t>Statutární zástupce/osoba oprávněná jednat: ...............................................................</w:t>
      </w:r>
    </w:p>
    <w:p w14:paraId="070E4E9C" w14:textId="77777777" w:rsidR="007008EB" w:rsidRPr="00190B8B" w:rsidRDefault="00CD668B">
      <w:pPr>
        <w:jc w:val="both"/>
        <w:rPr>
          <w:lang w:val="cs-CZ"/>
        </w:rPr>
      </w:pPr>
      <w:r w:rsidRPr="00190B8B">
        <w:rPr>
          <w:lang w:val="cs-CZ"/>
        </w:rPr>
        <w:t>IČ: ...............................................................</w:t>
      </w:r>
    </w:p>
    <w:p w14:paraId="4AEA6161" w14:textId="77777777" w:rsidR="007008EB" w:rsidRPr="00190B8B" w:rsidRDefault="007008EB">
      <w:pPr>
        <w:jc w:val="both"/>
        <w:rPr>
          <w:lang w:val="cs-CZ"/>
        </w:rPr>
      </w:pPr>
    </w:p>
    <w:p w14:paraId="1CA6B49C" w14:textId="67087A7C" w:rsidR="007008EB" w:rsidRPr="00190B8B" w:rsidRDefault="002163F3">
      <w:pPr>
        <w:jc w:val="both"/>
        <w:rPr>
          <w:lang w:val="cs-CZ"/>
        </w:rPr>
      </w:pPr>
      <w:r>
        <w:rPr>
          <w:lang w:val="cs-CZ"/>
        </w:rPr>
        <w:t>Účastník č</w:t>
      </w:r>
      <w:r w:rsidR="00995852">
        <w:rPr>
          <w:lang w:val="cs-CZ"/>
        </w:rPr>
        <w:t>estně</w:t>
      </w:r>
      <w:r w:rsidR="00995852" w:rsidRPr="00190B8B">
        <w:rPr>
          <w:lang w:val="cs-CZ"/>
        </w:rPr>
        <w:t xml:space="preserve"> </w:t>
      </w:r>
      <w:r w:rsidRPr="00190B8B">
        <w:rPr>
          <w:lang w:val="cs-CZ"/>
        </w:rPr>
        <w:t>prohlašuj</w:t>
      </w:r>
      <w:r>
        <w:rPr>
          <w:lang w:val="cs-CZ"/>
        </w:rPr>
        <w:t>e</w:t>
      </w:r>
      <w:r w:rsidRPr="00190B8B">
        <w:rPr>
          <w:lang w:val="cs-CZ"/>
        </w:rPr>
        <w:t>, že splňuj</w:t>
      </w:r>
      <w:r>
        <w:rPr>
          <w:lang w:val="cs-CZ"/>
        </w:rPr>
        <w:t>e</w:t>
      </w:r>
      <w:r w:rsidRPr="00190B8B">
        <w:rPr>
          <w:lang w:val="cs-CZ"/>
        </w:rPr>
        <w:t xml:space="preserve"> základní způsobilost ve smyslu § 74 zákona č. 134/2016 Sb., o zadávání veřejných zakázek</w:t>
      </w:r>
      <w:r w:rsidR="00EE15FD">
        <w:rPr>
          <w:lang w:val="cs-CZ"/>
        </w:rPr>
        <w:t>,</w:t>
      </w:r>
      <w:r w:rsidR="00C530C1">
        <w:rPr>
          <w:lang w:val="cs-CZ"/>
        </w:rPr>
        <w:t xml:space="preserve"> ve znění pozdějších předpisů</w:t>
      </w:r>
      <w:r w:rsidR="00515E25">
        <w:rPr>
          <w:lang w:val="cs-CZ"/>
        </w:rPr>
        <w:t xml:space="preserve"> („ZZVZ“)</w:t>
      </w:r>
      <w:r w:rsidRPr="00190B8B">
        <w:rPr>
          <w:lang w:val="cs-CZ"/>
        </w:rPr>
        <w:t>, protože:</w:t>
      </w:r>
    </w:p>
    <w:p w14:paraId="426B8D81" w14:textId="6D645727" w:rsidR="007008EB" w:rsidRPr="00190B8B" w:rsidRDefault="00CD668B">
      <w:pPr>
        <w:jc w:val="both"/>
        <w:rPr>
          <w:lang w:val="cs-CZ"/>
        </w:rPr>
      </w:pPr>
      <w:r w:rsidRPr="00190B8B">
        <w:rPr>
          <w:lang w:val="cs-CZ"/>
        </w:rPr>
        <w:t>• nebyl v zemi svého sídla v posledních 5 letech</w:t>
      </w:r>
      <w:r w:rsidR="00453CE1">
        <w:rPr>
          <w:lang w:val="cs-CZ"/>
        </w:rPr>
        <w:t xml:space="preserve"> před zahájením zadávacího řízení</w:t>
      </w:r>
      <w:r w:rsidRPr="00190B8B">
        <w:rPr>
          <w:lang w:val="cs-CZ"/>
        </w:rPr>
        <w:t xml:space="preserve"> pravomocně odsouzen pro trestný čin uvedený v příloze č. 3 </w:t>
      </w:r>
      <w:r w:rsidR="00EE15FD">
        <w:rPr>
          <w:lang w:val="cs-CZ"/>
        </w:rPr>
        <w:t xml:space="preserve">k </w:t>
      </w:r>
      <w:r w:rsidR="00515E25">
        <w:rPr>
          <w:lang w:val="cs-CZ"/>
        </w:rPr>
        <w:t>ZZVZ</w:t>
      </w:r>
      <w:r w:rsidRPr="00190B8B">
        <w:rPr>
          <w:lang w:val="cs-CZ"/>
        </w:rPr>
        <w:t xml:space="preserve"> nebo obdobný trestný čin podle právního řádu země sídla dodavatele;</w:t>
      </w:r>
      <w:r w:rsidR="00591ABE">
        <w:rPr>
          <w:rStyle w:val="Znakapoznpodarou"/>
          <w:lang w:val="cs-CZ"/>
        </w:rPr>
        <w:footnoteReference w:id="1"/>
      </w:r>
    </w:p>
    <w:p w14:paraId="7AA7D38C" w14:textId="2F0CBE24" w:rsidR="007008EB" w:rsidRDefault="00CD668B">
      <w:pPr>
        <w:jc w:val="both"/>
        <w:rPr>
          <w:lang w:val="cs-CZ"/>
        </w:rPr>
      </w:pPr>
      <w:r w:rsidRPr="00190B8B">
        <w:rPr>
          <w:lang w:val="cs-CZ"/>
        </w:rPr>
        <w:t>• nemá v České republice ani v zemi svého sídla</w:t>
      </w:r>
      <w:r w:rsidR="00350A55">
        <w:rPr>
          <w:lang w:val="cs-CZ"/>
        </w:rPr>
        <w:t xml:space="preserve"> v evidenci daní</w:t>
      </w:r>
      <w:r w:rsidR="003E691B">
        <w:rPr>
          <w:lang w:val="cs-CZ"/>
        </w:rPr>
        <w:t xml:space="preserve"> zachycen</w:t>
      </w:r>
      <w:r w:rsidRPr="00190B8B">
        <w:rPr>
          <w:lang w:val="cs-CZ"/>
        </w:rPr>
        <w:t xml:space="preserve"> splatný daňový nedoplatek</w:t>
      </w:r>
      <w:r w:rsidR="008E08AF">
        <w:rPr>
          <w:lang w:val="cs-CZ"/>
        </w:rPr>
        <w:t>, a to i ve vztahu ke spotřební dani;</w:t>
      </w:r>
    </w:p>
    <w:p w14:paraId="136B8E22" w14:textId="76E02A6A" w:rsidR="007008EB" w:rsidRDefault="00CD668B">
      <w:pPr>
        <w:jc w:val="both"/>
        <w:rPr>
          <w:lang w:val="cs-CZ"/>
        </w:rPr>
      </w:pPr>
      <w:r w:rsidRPr="00190B8B">
        <w:rPr>
          <w:lang w:val="cs-CZ"/>
        </w:rPr>
        <w:t xml:space="preserve">• nemá v České republice ani v zemi svého sídla splatný nedoplatek na </w:t>
      </w:r>
      <w:r w:rsidR="003E691B">
        <w:rPr>
          <w:lang w:val="cs-CZ"/>
        </w:rPr>
        <w:t xml:space="preserve">pojistném nebo penále na </w:t>
      </w:r>
      <w:r w:rsidRPr="00190B8B">
        <w:rPr>
          <w:lang w:val="cs-CZ"/>
        </w:rPr>
        <w:t>veřejné</w:t>
      </w:r>
      <w:r w:rsidR="003E691B">
        <w:rPr>
          <w:lang w:val="cs-CZ"/>
        </w:rPr>
        <w:t xml:space="preserve"> </w:t>
      </w:r>
      <w:r w:rsidRPr="00190B8B">
        <w:rPr>
          <w:lang w:val="cs-CZ"/>
        </w:rPr>
        <w:t>zdravotní pojištění;</w:t>
      </w:r>
    </w:p>
    <w:p w14:paraId="0C4F90E4" w14:textId="02579A4C" w:rsidR="003E691B" w:rsidRPr="00190B8B" w:rsidRDefault="003E691B" w:rsidP="003E691B">
      <w:pPr>
        <w:jc w:val="both"/>
        <w:rPr>
          <w:lang w:val="cs-CZ"/>
        </w:rPr>
      </w:pPr>
      <w:r w:rsidRPr="00190B8B">
        <w:rPr>
          <w:lang w:val="cs-CZ"/>
        </w:rPr>
        <w:lastRenderedPageBreak/>
        <w:t xml:space="preserve">• nemá v České republice ani v zemi svého sídla splatný nedoplatek na </w:t>
      </w:r>
      <w:r>
        <w:rPr>
          <w:lang w:val="cs-CZ"/>
        </w:rPr>
        <w:t xml:space="preserve">pojistném nebo na penále na </w:t>
      </w:r>
      <w:r w:rsidRPr="00190B8B">
        <w:rPr>
          <w:lang w:val="cs-CZ"/>
        </w:rPr>
        <w:t>sociální zabezpečení a příspěvku na státní politiku zaměstnanosti;</w:t>
      </w:r>
    </w:p>
    <w:p w14:paraId="203873F6" w14:textId="42F4AA70" w:rsidR="007008EB" w:rsidRPr="00190B8B" w:rsidRDefault="00CD668B">
      <w:pPr>
        <w:jc w:val="both"/>
        <w:rPr>
          <w:lang w:val="cs-CZ"/>
        </w:rPr>
      </w:pPr>
      <w:r w:rsidRPr="00190B8B">
        <w:rPr>
          <w:lang w:val="cs-CZ"/>
        </w:rPr>
        <w:t xml:space="preserve">• </w:t>
      </w:r>
      <w:r w:rsidR="002D683F">
        <w:rPr>
          <w:lang w:val="cs-CZ"/>
        </w:rPr>
        <w:t>není</w:t>
      </w:r>
      <w:r w:rsidR="002D683F" w:rsidRPr="00190B8B">
        <w:rPr>
          <w:lang w:val="cs-CZ"/>
        </w:rPr>
        <w:t xml:space="preserve"> </w:t>
      </w:r>
      <w:r w:rsidRPr="00190B8B">
        <w:rPr>
          <w:lang w:val="cs-CZ"/>
        </w:rPr>
        <w:t xml:space="preserve">v likvidaci, nebylo proti </w:t>
      </w:r>
      <w:r w:rsidR="00522CAE">
        <w:rPr>
          <w:lang w:val="cs-CZ"/>
        </w:rPr>
        <w:t xml:space="preserve">němu </w:t>
      </w:r>
      <w:r w:rsidRPr="00190B8B">
        <w:rPr>
          <w:lang w:val="cs-CZ"/>
        </w:rPr>
        <w:t>vydáno rozhodnutí o úpadku</w:t>
      </w:r>
      <w:r w:rsidR="00522CAE">
        <w:rPr>
          <w:lang w:val="cs-CZ"/>
        </w:rPr>
        <w:t>, nebyla vůči němu</w:t>
      </w:r>
      <w:r w:rsidRPr="00190B8B">
        <w:rPr>
          <w:lang w:val="cs-CZ"/>
        </w:rPr>
        <w:t xml:space="preserve"> nařízena nucená správa</w:t>
      </w:r>
      <w:r w:rsidR="00AD4FE5">
        <w:rPr>
          <w:lang w:val="cs-CZ"/>
        </w:rPr>
        <w:t xml:space="preserve"> </w:t>
      </w:r>
      <w:r w:rsidR="00AD4FE5" w:rsidRPr="00DF71EF">
        <w:rPr>
          <w:rStyle w:val="Hyperlink2"/>
          <w:lang w:val="cs-CZ"/>
        </w:rPr>
        <w:t>podle jiného právního předpisu nebo není v obdobné situaci podle právního řádu země sídla dodavatele</w:t>
      </w:r>
      <w:r w:rsidRPr="00190B8B">
        <w:rPr>
          <w:lang w:val="cs-CZ"/>
        </w:rPr>
        <w:t>.</w:t>
      </w:r>
    </w:p>
    <w:p w14:paraId="6132FA1C" w14:textId="77777777" w:rsidR="00190B8B" w:rsidRDefault="00190B8B">
      <w:pPr>
        <w:jc w:val="both"/>
        <w:rPr>
          <w:lang w:val="cs-CZ"/>
        </w:rPr>
      </w:pPr>
    </w:p>
    <w:p w14:paraId="735C76B7" w14:textId="77777777" w:rsidR="00190B8B" w:rsidRDefault="00190B8B">
      <w:pPr>
        <w:jc w:val="both"/>
        <w:rPr>
          <w:lang w:val="cs-CZ"/>
        </w:rPr>
      </w:pPr>
    </w:p>
    <w:p w14:paraId="55C95908" w14:textId="77777777" w:rsidR="00190B8B" w:rsidRPr="00190B8B" w:rsidRDefault="00190B8B">
      <w:pPr>
        <w:jc w:val="both"/>
        <w:rPr>
          <w:lang w:val="cs-CZ"/>
        </w:rPr>
      </w:pPr>
    </w:p>
    <w:p w14:paraId="5C2975A1" w14:textId="77777777" w:rsidR="007008EB" w:rsidRPr="00190B8B" w:rsidRDefault="00CD668B">
      <w:pPr>
        <w:rPr>
          <w:lang w:val="cs-CZ"/>
        </w:rPr>
      </w:pPr>
      <w:r w:rsidRPr="00190B8B">
        <w:rPr>
          <w:lang w:val="cs-CZ"/>
        </w:rPr>
        <w:br/>
        <w:t>V ......................................... dne .................................</w:t>
      </w:r>
    </w:p>
    <w:p w14:paraId="3D927B54" w14:textId="77777777" w:rsidR="007008EB" w:rsidRPr="00190B8B" w:rsidRDefault="00CD668B">
      <w:pPr>
        <w:rPr>
          <w:lang w:val="cs-CZ"/>
        </w:rPr>
      </w:pPr>
      <w:r w:rsidRPr="00190B8B">
        <w:rPr>
          <w:lang w:val="cs-CZ"/>
        </w:rPr>
        <w:br/>
        <w:t>............................................................</w:t>
      </w:r>
    </w:p>
    <w:p w14:paraId="37921730" w14:textId="77777777" w:rsidR="007008EB" w:rsidRPr="00190B8B" w:rsidRDefault="00CD668B">
      <w:pPr>
        <w:rPr>
          <w:lang w:val="cs-CZ"/>
        </w:rPr>
      </w:pPr>
      <w:r w:rsidRPr="00190B8B">
        <w:rPr>
          <w:lang w:val="cs-CZ"/>
        </w:rPr>
        <w:t>podpis osoby oprávněné jednat jménem účastníka</w:t>
      </w:r>
    </w:p>
    <w:p w14:paraId="7A9065D3" w14:textId="77777777" w:rsidR="007008EB" w:rsidRPr="00190B8B" w:rsidRDefault="00CD668B">
      <w:pPr>
        <w:rPr>
          <w:lang w:val="cs-CZ"/>
        </w:rPr>
      </w:pPr>
      <w:r w:rsidRPr="00190B8B">
        <w:rPr>
          <w:lang w:val="cs-CZ"/>
        </w:rPr>
        <w:t>Jméno a příjmení: ...................................................</w:t>
      </w:r>
    </w:p>
    <w:p w14:paraId="109F443E" w14:textId="77777777" w:rsidR="007008EB" w:rsidRPr="00190B8B" w:rsidRDefault="00CD668B">
      <w:pPr>
        <w:rPr>
          <w:lang w:val="cs-CZ"/>
        </w:rPr>
      </w:pPr>
      <w:r w:rsidRPr="00190B8B">
        <w:rPr>
          <w:lang w:val="cs-CZ"/>
        </w:rPr>
        <w:t>Funkce: ...............................................................</w:t>
      </w:r>
    </w:p>
    <w:p w14:paraId="4909CA47" w14:textId="108ED195" w:rsidR="007008EB" w:rsidRPr="00190B8B" w:rsidRDefault="007008EB">
      <w:pPr>
        <w:rPr>
          <w:lang w:val="cs-CZ"/>
        </w:rPr>
      </w:pPr>
    </w:p>
    <w:sectPr w:rsidR="007008EB" w:rsidRPr="00190B8B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700B" w14:textId="77777777" w:rsidR="00BE113A" w:rsidRDefault="00BE113A">
      <w:pPr>
        <w:spacing w:after="0" w:line="240" w:lineRule="auto"/>
      </w:pPr>
      <w:r>
        <w:separator/>
      </w:r>
    </w:p>
  </w:endnote>
  <w:endnote w:type="continuationSeparator" w:id="0">
    <w:p w14:paraId="6D15D216" w14:textId="77777777" w:rsidR="00BE113A" w:rsidRDefault="00BE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5539" w14:textId="77777777" w:rsidR="00CD668B" w:rsidRPr="00CD668B" w:rsidRDefault="00CD668B" w:rsidP="00CD668B">
    <w:pPr>
      <w:pStyle w:val="Zhlav"/>
      <w:jc w:val="center"/>
      <w:rPr>
        <w:sz w:val="20"/>
        <w:szCs w:val="20"/>
        <w:lang w:val="cs-CZ"/>
      </w:rPr>
    </w:pPr>
    <w:r w:rsidRPr="00CD668B">
      <w:rPr>
        <w:sz w:val="20"/>
        <w:szCs w:val="20"/>
        <w:lang w:val="cs-CZ"/>
      </w:rPr>
      <w:t>Zadávací dokumentace – veřejná zakázka „Rekonstrukce sportovního areálu ŽLTC Židenice“</w:t>
    </w:r>
    <w:r w:rsidRPr="00CD668B">
      <w:rPr>
        <w:sz w:val="20"/>
        <w:szCs w:val="20"/>
        <w:lang w:val="cs-CZ"/>
      </w:rPr>
      <w:br/>
      <w:t>Příloha č. 5 – Prohlášení o prokázání základní způsobilosti</w:t>
    </w:r>
  </w:p>
  <w:p w14:paraId="4384400B" w14:textId="77777777" w:rsidR="00CD668B" w:rsidRDefault="00CD66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89BF" w14:textId="77777777" w:rsidR="00BE113A" w:rsidRDefault="00BE113A">
      <w:pPr>
        <w:spacing w:after="0" w:line="240" w:lineRule="auto"/>
      </w:pPr>
      <w:r>
        <w:separator/>
      </w:r>
    </w:p>
  </w:footnote>
  <w:footnote w:type="continuationSeparator" w:id="0">
    <w:p w14:paraId="2CA06913" w14:textId="77777777" w:rsidR="00BE113A" w:rsidRDefault="00BE113A">
      <w:pPr>
        <w:spacing w:after="0" w:line="240" w:lineRule="auto"/>
      </w:pPr>
      <w:r>
        <w:continuationSeparator/>
      </w:r>
    </w:p>
  </w:footnote>
  <w:footnote w:id="1">
    <w:p w14:paraId="0742296C" w14:textId="1AB02E97" w:rsidR="00591ABE" w:rsidRPr="005743AD" w:rsidRDefault="00591ABE">
      <w:pPr>
        <w:pStyle w:val="Textpoznpodarou"/>
        <w:rPr>
          <w:lang w:val="cs-CZ"/>
        </w:rPr>
      </w:pPr>
      <w:r w:rsidRPr="005743AD">
        <w:rPr>
          <w:rStyle w:val="Znakapoznpodarou"/>
          <w:lang w:val="cs-CZ"/>
        </w:rPr>
        <w:footnoteRef/>
      </w:r>
      <w:r w:rsidRPr="005743AD">
        <w:rPr>
          <w:lang w:val="cs-CZ"/>
        </w:rPr>
        <w:t xml:space="preserve"> </w:t>
      </w:r>
      <w:r w:rsidRPr="005743AD">
        <w:rPr>
          <w:rStyle w:val="dn"/>
          <w:sz w:val="18"/>
          <w:szCs w:val="18"/>
          <w:lang w:val="cs-CZ"/>
        </w:rPr>
        <w:t>Je-li účastník právnickou osobou, splňují tuto podmínku rovněž všichni členové statutárního orgánu dodavatele ve smyslu § 74 odst. 2 ZZVZ.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7606465">
    <w:abstractNumId w:val="8"/>
  </w:num>
  <w:num w:numId="2" w16cid:durableId="43335689">
    <w:abstractNumId w:val="6"/>
  </w:num>
  <w:num w:numId="3" w16cid:durableId="983850911">
    <w:abstractNumId w:val="5"/>
  </w:num>
  <w:num w:numId="4" w16cid:durableId="852958722">
    <w:abstractNumId w:val="4"/>
  </w:num>
  <w:num w:numId="5" w16cid:durableId="947352969">
    <w:abstractNumId w:val="7"/>
  </w:num>
  <w:num w:numId="6" w16cid:durableId="711460693">
    <w:abstractNumId w:val="3"/>
  </w:num>
  <w:num w:numId="7" w16cid:durableId="1298803549">
    <w:abstractNumId w:val="2"/>
  </w:num>
  <w:num w:numId="8" w16cid:durableId="1226338653">
    <w:abstractNumId w:val="1"/>
  </w:num>
  <w:num w:numId="9" w16cid:durableId="154166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189"/>
    <w:rsid w:val="00123CC5"/>
    <w:rsid w:val="0015074B"/>
    <w:rsid w:val="00190B8B"/>
    <w:rsid w:val="002163F3"/>
    <w:rsid w:val="00271118"/>
    <w:rsid w:val="0029639D"/>
    <w:rsid w:val="002D683F"/>
    <w:rsid w:val="00326F90"/>
    <w:rsid w:val="00350A55"/>
    <w:rsid w:val="003550DE"/>
    <w:rsid w:val="003E691B"/>
    <w:rsid w:val="00453CE1"/>
    <w:rsid w:val="00515E25"/>
    <w:rsid w:val="00522CAE"/>
    <w:rsid w:val="00561E32"/>
    <w:rsid w:val="005743AD"/>
    <w:rsid w:val="00591ABE"/>
    <w:rsid w:val="00647022"/>
    <w:rsid w:val="00664313"/>
    <w:rsid w:val="00670921"/>
    <w:rsid w:val="007008EB"/>
    <w:rsid w:val="00777F2B"/>
    <w:rsid w:val="008E08AF"/>
    <w:rsid w:val="008F470E"/>
    <w:rsid w:val="00995852"/>
    <w:rsid w:val="00A0015C"/>
    <w:rsid w:val="00A519C8"/>
    <w:rsid w:val="00AA1D8D"/>
    <w:rsid w:val="00AA39CC"/>
    <w:rsid w:val="00AD4FE5"/>
    <w:rsid w:val="00B47730"/>
    <w:rsid w:val="00BC50A3"/>
    <w:rsid w:val="00BE113A"/>
    <w:rsid w:val="00C47371"/>
    <w:rsid w:val="00C530C1"/>
    <w:rsid w:val="00CB0664"/>
    <w:rsid w:val="00CD668B"/>
    <w:rsid w:val="00D15013"/>
    <w:rsid w:val="00D6258E"/>
    <w:rsid w:val="00D92F4D"/>
    <w:rsid w:val="00DF71EF"/>
    <w:rsid w:val="00E32105"/>
    <w:rsid w:val="00EE15FD"/>
    <w:rsid w:val="00EE1C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483D2"/>
  <w14:defaultImageDpi w14:val="300"/>
  <w15:docId w15:val="{DAC52034-92A0-4D1C-B2F9-812AC777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C47371"/>
    <w:pPr>
      <w:spacing w:after="0" w:line="240" w:lineRule="auto"/>
    </w:pPr>
    <w:rPr>
      <w:rFonts w:ascii="Calibri" w:hAnsi="Calibr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1A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1ABE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91ABE"/>
    <w:rPr>
      <w:vertAlign w:val="superscript"/>
    </w:rPr>
  </w:style>
  <w:style w:type="character" w:customStyle="1" w:styleId="dn">
    <w:name w:val="Žádný"/>
    <w:rsid w:val="00591ABE"/>
  </w:style>
  <w:style w:type="character" w:customStyle="1" w:styleId="Hyperlink2">
    <w:name w:val="Hyperlink.2"/>
    <w:basedOn w:val="dn"/>
    <w:rsid w:val="00AD4FE5"/>
  </w:style>
  <w:style w:type="character" w:styleId="Odkaznakoment">
    <w:name w:val="annotation reference"/>
    <w:basedOn w:val="Standardnpsmoodstavce"/>
    <w:uiPriority w:val="99"/>
    <w:semiHidden/>
    <w:unhideWhenUsed/>
    <w:rsid w:val="00574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43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43AD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4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43AD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Budiš</cp:lastModifiedBy>
  <cp:revision>26</cp:revision>
  <dcterms:created xsi:type="dcterms:W3CDTF">2013-12-23T23:15:00Z</dcterms:created>
  <dcterms:modified xsi:type="dcterms:W3CDTF">2025-11-19T08:18:00Z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2025-11-04T12:52:39Z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f51c0da3-81ae-4cc7-9d98-19b92c6aadbc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