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F0C" w:rsidRPr="00545F0C" w:rsidRDefault="00545F0C" w:rsidP="00805C61">
      <w:pPr>
        <w:spacing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KUPNÍ SMLOUVA</w:t>
      </w:r>
      <w:r w:rsidR="007C38C6">
        <w:rPr>
          <w:rFonts w:cs="Arial"/>
          <w:b/>
          <w:sz w:val="28"/>
          <w:szCs w:val="28"/>
        </w:rPr>
        <w:t xml:space="preserve"> (pro </w:t>
      </w:r>
      <w:r w:rsidR="00456F85">
        <w:rPr>
          <w:rFonts w:cs="Arial"/>
          <w:b/>
          <w:sz w:val="28"/>
          <w:szCs w:val="28"/>
        </w:rPr>
        <w:t>2</w:t>
      </w:r>
      <w:r w:rsidR="007C38C6">
        <w:rPr>
          <w:rFonts w:cs="Arial"/>
          <w:b/>
          <w:sz w:val="28"/>
          <w:szCs w:val="28"/>
        </w:rPr>
        <w:t xml:space="preserve">. část veřejné zakázky – </w:t>
      </w:r>
      <w:r w:rsidR="00456F85">
        <w:rPr>
          <w:rFonts w:cs="Arial"/>
          <w:b/>
          <w:sz w:val="28"/>
          <w:szCs w:val="28"/>
        </w:rPr>
        <w:t>Nábytek</w:t>
      </w:r>
      <w:r w:rsidR="007C38C6">
        <w:rPr>
          <w:rFonts w:cs="Arial"/>
          <w:b/>
          <w:sz w:val="28"/>
          <w:szCs w:val="28"/>
        </w:rPr>
        <w:t xml:space="preserve"> pro počítačovou učebnu)</w:t>
      </w:r>
    </w:p>
    <w:p w:rsidR="00545F0C" w:rsidRPr="00DD21AA" w:rsidRDefault="00062B0E" w:rsidP="00A93BE5">
      <w:pPr>
        <w:widowControl w:val="0"/>
        <w:tabs>
          <w:tab w:val="left" w:pos="567"/>
          <w:tab w:val="left" w:pos="850"/>
        </w:tabs>
        <w:autoSpaceDE w:val="0"/>
        <w:autoSpaceDN w:val="0"/>
        <w:adjustRightInd w:val="0"/>
        <w:ind w:firstLine="283"/>
        <w:jc w:val="center"/>
        <w:rPr>
          <w:rFonts w:cs="Arial"/>
          <w:sz w:val="22"/>
          <w:szCs w:val="22"/>
        </w:rPr>
      </w:pPr>
      <w:r w:rsidRPr="00DD21AA">
        <w:rPr>
          <w:rFonts w:cs="Arial"/>
          <w:sz w:val="22"/>
          <w:szCs w:val="22"/>
        </w:rPr>
        <w:t>u</w:t>
      </w:r>
      <w:r w:rsidR="00545F0C" w:rsidRPr="00DD21AA">
        <w:rPr>
          <w:rFonts w:cs="Arial"/>
          <w:sz w:val="22"/>
          <w:szCs w:val="22"/>
        </w:rPr>
        <w:t xml:space="preserve">zavřená </w:t>
      </w:r>
      <w:r w:rsidR="00FE1D1D" w:rsidRPr="00DD21AA">
        <w:rPr>
          <w:rFonts w:cs="Arial"/>
          <w:sz w:val="22"/>
          <w:szCs w:val="22"/>
        </w:rPr>
        <w:t xml:space="preserve">níže uvedeného dne, měsíce a roku </w:t>
      </w:r>
      <w:r w:rsidR="00A93BE5">
        <w:rPr>
          <w:rFonts w:cs="Arial"/>
          <w:sz w:val="22"/>
          <w:szCs w:val="22"/>
        </w:rPr>
        <w:t xml:space="preserve">podle </w:t>
      </w:r>
      <w:r w:rsidR="00545F0C" w:rsidRPr="00DD21AA">
        <w:rPr>
          <w:rFonts w:cs="Arial"/>
          <w:sz w:val="22"/>
          <w:szCs w:val="22"/>
        </w:rPr>
        <w:t xml:space="preserve">§ </w:t>
      </w:r>
      <w:r w:rsidR="00511527">
        <w:rPr>
          <w:rFonts w:cs="Arial"/>
          <w:sz w:val="22"/>
          <w:szCs w:val="22"/>
        </w:rPr>
        <w:t>2079</w:t>
      </w:r>
      <w:r w:rsidR="00545F0C" w:rsidRPr="00DD21AA">
        <w:rPr>
          <w:rFonts w:cs="Arial"/>
          <w:sz w:val="22"/>
          <w:szCs w:val="22"/>
        </w:rPr>
        <w:t xml:space="preserve"> a násl. zákona č. </w:t>
      </w:r>
      <w:r w:rsidR="00511527">
        <w:rPr>
          <w:rFonts w:cs="Arial"/>
          <w:sz w:val="22"/>
          <w:szCs w:val="22"/>
        </w:rPr>
        <w:t>89</w:t>
      </w:r>
      <w:r w:rsidR="00545F0C" w:rsidRPr="00DD21AA">
        <w:rPr>
          <w:rFonts w:cs="Arial"/>
          <w:sz w:val="22"/>
          <w:szCs w:val="22"/>
        </w:rPr>
        <w:t>/</w:t>
      </w:r>
      <w:r w:rsidR="00511527">
        <w:rPr>
          <w:rFonts w:cs="Arial"/>
          <w:sz w:val="22"/>
          <w:szCs w:val="22"/>
        </w:rPr>
        <w:t>2012</w:t>
      </w:r>
      <w:r w:rsidR="00545F0C" w:rsidRPr="00DD21AA">
        <w:rPr>
          <w:rFonts w:cs="Arial"/>
          <w:sz w:val="22"/>
          <w:szCs w:val="22"/>
        </w:rPr>
        <w:t xml:space="preserve"> Sb., </w:t>
      </w:r>
      <w:r w:rsidR="00551D7B">
        <w:rPr>
          <w:rFonts w:cs="Arial"/>
          <w:sz w:val="22"/>
          <w:szCs w:val="22"/>
        </w:rPr>
        <w:t>občanský zákoník</w:t>
      </w:r>
      <w:r w:rsidR="00545F0C" w:rsidRPr="00DD21AA">
        <w:rPr>
          <w:rFonts w:cs="Arial"/>
          <w:sz w:val="22"/>
          <w:szCs w:val="22"/>
        </w:rPr>
        <w:t>,</w:t>
      </w:r>
      <w:r w:rsidR="00457327" w:rsidRPr="00DD21AA">
        <w:rPr>
          <w:rFonts w:cs="Arial"/>
          <w:sz w:val="22"/>
          <w:szCs w:val="22"/>
        </w:rPr>
        <w:t xml:space="preserve"> </w:t>
      </w:r>
      <w:r w:rsidR="00C01EEC">
        <w:rPr>
          <w:rFonts w:cs="Arial"/>
          <w:sz w:val="22"/>
          <w:szCs w:val="22"/>
        </w:rPr>
        <w:t>ve znění pozdějších předpisů</w:t>
      </w:r>
      <w:r w:rsidR="00A93BE5">
        <w:rPr>
          <w:rFonts w:cs="Arial"/>
          <w:sz w:val="22"/>
          <w:szCs w:val="22"/>
        </w:rPr>
        <w:t>,</w:t>
      </w:r>
      <w:r w:rsidR="00457327" w:rsidRPr="00DD21AA">
        <w:rPr>
          <w:rFonts w:cs="Arial"/>
          <w:sz w:val="22"/>
          <w:szCs w:val="22"/>
        </w:rPr>
        <w:t xml:space="preserve"> mezi těmito smluvními stranami:</w:t>
      </w:r>
    </w:p>
    <w:p w:rsidR="00545F0C" w:rsidRDefault="00545F0C" w:rsidP="00DD21AA">
      <w:pPr>
        <w:keepNext/>
        <w:widowControl w:val="0"/>
        <w:tabs>
          <w:tab w:val="left" w:pos="567"/>
          <w:tab w:val="left" w:pos="850"/>
        </w:tabs>
        <w:autoSpaceDE w:val="0"/>
        <w:autoSpaceDN w:val="0"/>
        <w:adjustRightInd w:val="0"/>
        <w:spacing w:after="28"/>
        <w:jc w:val="both"/>
        <w:rPr>
          <w:rFonts w:cs="Arial"/>
          <w:b/>
          <w:bCs/>
          <w:sz w:val="22"/>
          <w:szCs w:val="22"/>
        </w:rPr>
      </w:pPr>
    </w:p>
    <w:p w:rsidR="004E43B1" w:rsidRDefault="004E43B1" w:rsidP="00DD21AA">
      <w:pPr>
        <w:keepNext/>
        <w:widowControl w:val="0"/>
        <w:tabs>
          <w:tab w:val="left" w:pos="567"/>
          <w:tab w:val="left" w:pos="850"/>
        </w:tabs>
        <w:autoSpaceDE w:val="0"/>
        <w:autoSpaceDN w:val="0"/>
        <w:adjustRightInd w:val="0"/>
        <w:spacing w:after="28"/>
        <w:jc w:val="both"/>
        <w:rPr>
          <w:rFonts w:cs="Arial"/>
          <w:b/>
          <w:bCs/>
          <w:sz w:val="22"/>
          <w:szCs w:val="22"/>
        </w:rPr>
      </w:pPr>
    </w:p>
    <w:p w:rsidR="004E43B1" w:rsidRDefault="004E43B1" w:rsidP="00DD21AA">
      <w:pPr>
        <w:keepNext/>
        <w:widowControl w:val="0"/>
        <w:tabs>
          <w:tab w:val="left" w:pos="567"/>
          <w:tab w:val="left" w:pos="850"/>
        </w:tabs>
        <w:autoSpaceDE w:val="0"/>
        <w:autoSpaceDN w:val="0"/>
        <w:adjustRightInd w:val="0"/>
        <w:spacing w:after="28"/>
        <w:jc w:val="both"/>
        <w:rPr>
          <w:rFonts w:cs="Arial"/>
          <w:b/>
          <w:bCs/>
          <w:sz w:val="22"/>
          <w:szCs w:val="22"/>
        </w:rPr>
      </w:pPr>
    </w:p>
    <w:p w:rsidR="004E43B1" w:rsidRPr="00DD21AA" w:rsidRDefault="004E43B1" w:rsidP="00DD21AA">
      <w:pPr>
        <w:keepNext/>
        <w:widowControl w:val="0"/>
        <w:tabs>
          <w:tab w:val="left" w:pos="567"/>
          <w:tab w:val="left" w:pos="850"/>
        </w:tabs>
        <w:autoSpaceDE w:val="0"/>
        <w:autoSpaceDN w:val="0"/>
        <w:adjustRightInd w:val="0"/>
        <w:spacing w:after="28"/>
        <w:jc w:val="both"/>
        <w:rPr>
          <w:rFonts w:cs="Arial"/>
          <w:b/>
          <w:bCs/>
          <w:sz w:val="22"/>
          <w:szCs w:val="22"/>
        </w:rPr>
      </w:pPr>
    </w:p>
    <w:p w:rsidR="00545F0C" w:rsidRPr="00DD21AA" w:rsidRDefault="00545F0C" w:rsidP="00DD21AA">
      <w:pPr>
        <w:keepNext/>
        <w:widowControl w:val="0"/>
        <w:tabs>
          <w:tab w:val="left" w:pos="567"/>
          <w:tab w:val="left" w:pos="850"/>
        </w:tabs>
        <w:autoSpaceDE w:val="0"/>
        <w:autoSpaceDN w:val="0"/>
        <w:adjustRightInd w:val="0"/>
        <w:spacing w:after="28"/>
        <w:jc w:val="both"/>
        <w:rPr>
          <w:rFonts w:cs="Arial"/>
          <w:b/>
          <w:bCs/>
          <w:sz w:val="22"/>
          <w:szCs w:val="22"/>
        </w:rPr>
      </w:pPr>
      <w:r w:rsidRPr="00DD21AA">
        <w:rPr>
          <w:rFonts w:cs="Arial"/>
          <w:b/>
          <w:bCs/>
          <w:sz w:val="22"/>
          <w:szCs w:val="22"/>
        </w:rPr>
        <w:t>Prodávající:</w:t>
      </w:r>
      <w:r w:rsidRPr="00DD21AA">
        <w:rPr>
          <w:rFonts w:cs="Arial"/>
          <w:b/>
          <w:bCs/>
          <w:sz w:val="22"/>
          <w:szCs w:val="22"/>
        </w:rPr>
        <w:tab/>
      </w:r>
      <w:r w:rsidRPr="00DD21AA">
        <w:rPr>
          <w:rFonts w:cs="Arial"/>
          <w:b/>
          <w:bCs/>
          <w:sz w:val="22"/>
          <w:szCs w:val="22"/>
        </w:rPr>
        <w:tab/>
      </w:r>
      <w:r w:rsidRPr="00DD21AA">
        <w:rPr>
          <w:rFonts w:cs="Arial"/>
          <w:sz w:val="22"/>
          <w:szCs w:val="22"/>
          <w:highlight w:val="yellow"/>
        </w:rPr>
        <w:t>Název obchodní firmy</w:t>
      </w:r>
      <w:r w:rsidRPr="00DD21AA">
        <w:rPr>
          <w:rFonts w:cs="Arial"/>
          <w:sz w:val="22"/>
          <w:szCs w:val="22"/>
        </w:rPr>
        <w:t xml:space="preserve">   </w:t>
      </w:r>
      <w:r w:rsidRPr="00DD21AA">
        <w:rPr>
          <w:rFonts w:cs="Arial"/>
          <w:sz w:val="22"/>
          <w:szCs w:val="22"/>
        </w:rPr>
        <w:tab/>
      </w:r>
    </w:p>
    <w:p w:rsidR="00545F0C" w:rsidRPr="00DD21AA" w:rsidRDefault="00545F0C" w:rsidP="00DD21AA">
      <w:pPr>
        <w:ind w:left="1416" w:firstLine="708"/>
        <w:jc w:val="both"/>
        <w:rPr>
          <w:rFonts w:cs="Arial"/>
          <w:sz w:val="22"/>
          <w:szCs w:val="22"/>
          <w:highlight w:val="yellow"/>
        </w:rPr>
      </w:pPr>
      <w:r w:rsidRPr="00DD21AA">
        <w:rPr>
          <w:rFonts w:cs="Arial"/>
          <w:sz w:val="22"/>
          <w:szCs w:val="22"/>
          <w:highlight w:val="yellow"/>
        </w:rPr>
        <w:t xml:space="preserve">Sídlo: </w:t>
      </w:r>
      <w:r w:rsidRPr="00DD21AA">
        <w:rPr>
          <w:rFonts w:cs="Arial"/>
          <w:sz w:val="22"/>
          <w:szCs w:val="22"/>
          <w:highlight w:val="yellow"/>
        </w:rPr>
        <w:tab/>
      </w:r>
    </w:p>
    <w:p w:rsidR="00545F0C" w:rsidRPr="00DD21AA" w:rsidRDefault="00545F0C" w:rsidP="00DD21AA">
      <w:pPr>
        <w:ind w:left="1416" w:firstLine="708"/>
        <w:jc w:val="both"/>
        <w:rPr>
          <w:rFonts w:cs="Arial"/>
          <w:sz w:val="22"/>
          <w:szCs w:val="22"/>
        </w:rPr>
      </w:pPr>
      <w:r w:rsidRPr="00DD21AA">
        <w:rPr>
          <w:rFonts w:cs="Arial"/>
          <w:sz w:val="22"/>
          <w:szCs w:val="22"/>
          <w:highlight w:val="yellow"/>
        </w:rPr>
        <w:t>IČ</w:t>
      </w:r>
      <w:r w:rsidR="007915E2">
        <w:rPr>
          <w:rFonts w:cs="Arial"/>
          <w:sz w:val="22"/>
          <w:szCs w:val="22"/>
          <w:highlight w:val="yellow"/>
        </w:rPr>
        <w:t>O</w:t>
      </w:r>
      <w:r w:rsidRPr="00DD21AA">
        <w:rPr>
          <w:rFonts w:cs="Arial"/>
          <w:sz w:val="22"/>
          <w:szCs w:val="22"/>
          <w:highlight w:val="yellow"/>
        </w:rPr>
        <w:t>:</w:t>
      </w:r>
    </w:p>
    <w:p w:rsidR="00545F0C" w:rsidRPr="00DD21AA" w:rsidRDefault="00545F0C" w:rsidP="00DD21AA">
      <w:pPr>
        <w:ind w:left="1416" w:firstLine="708"/>
        <w:jc w:val="both"/>
        <w:rPr>
          <w:rFonts w:cs="Arial"/>
          <w:sz w:val="22"/>
          <w:szCs w:val="22"/>
          <w:highlight w:val="yellow"/>
        </w:rPr>
      </w:pPr>
      <w:r w:rsidRPr="00DD21AA">
        <w:rPr>
          <w:rFonts w:cs="Arial"/>
          <w:sz w:val="22"/>
          <w:szCs w:val="22"/>
          <w:highlight w:val="yellow"/>
        </w:rPr>
        <w:t>DIČ:</w:t>
      </w:r>
      <w:r w:rsidRPr="00DD21AA">
        <w:rPr>
          <w:rFonts w:cs="Arial"/>
          <w:sz w:val="22"/>
          <w:szCs w:val="22"/>
          <w:highlight w:val="yellow"/>
        </w:rPr>
        <w:tab/>
      </w:r>
    </w:p>
    <w:p w:rsidR="00545F0C" w:rsidRDefault="00545F0C" w:rsidP="00DD21AA">
      <w:pPr>
        <w:ind w:left="1416" w:firstLine="708"/>
        <w:jc w:val="both"/>
        <w:rPr>
          <w:rFonts w:cs="Arial"/>
          <w:sz w:val="22"/>
          <w:szCs w:val="22"/>
          <w:highlight w:val="yellow"/>
        </w:rPr>
      </w:pPr>
      <w:r w:rsidRPr="00DD21AA">
        <w:rPr>
          <w:rFonts w:cs="Arial"/>
          <w:sz w:val="22"/>
          <w:szCs w:val="22"/>
          <w:highlight w:val="yellow"/>
        </w:rPr>
        <w:t>zastoupen:</w:t>
      </w:r>
    </w:p>
    <w:p w:rsidR="0006574C" w:rsidRDefault="0006574C" w:rsidP="00DD21AA">
      <w:pPr>
        <w:ind w:left="1416" w:firstLine="708"/>
        <w:jc w:val="both"/>
        <w:rPr>
          <w:rFonts w:cs="Arial"/>
          <w:sz w:val="22"/>
          <w:szCs w:val="22"/>
          <w:highlight w:val="yellow"/>
        </w:rPr>
      </w:pPr>
      <w:r>
        <w:rPr>
          <w:rFonts w:cs="Arial"/>
          <w:sz w:val="22"/>
          <w:szCs w:val="22"/>
          <w:highlight w:val="yellow"/>
        </w:rPr>
        <w:t>email:</w:t>
      </w:r>
    </w:p>
    <w:p w:rsidR="0006574C" w:rsidRPr="00DD21AA" w:rsidRDefault="0006574C" w:rsidP="00DD21AA">
      <w:pPr>
        <w:ind w:left="1416" w:firstLine="708"/>
        <w:jc w:val="both"/>
        <w:rPr>
          <w:rFonts w:cs="Arial"/>
          <w:sz w:val="22"/>
          <w:szCs w:val="22"/>
          <w:highlight w:val="yellow"/>
        </w:rPr>
      </w:pPr>
      <w:r>
        <w:rPr>
          <w:rFonts w:cs="Arial"/>
          <w:sz w:val="22"/>
          <w:szCs w:val="22"/>
          <w:highlight w:val="yellow"/>
        </w:rPr>
        <w:t>tel.:</w:t>
      </w:r>
    </w:p>
    <w:p w:rsidR="00545F0C" w:rsidRPr="00DD21AA" w:rsidRDefault="00545F0C" w:rsidP="00DD21AA">
      <w:pPr>
        <w:ind w:left="1416" w:firstLine="708"/>
        <w:jc w:val="both"/>
        <w:rPr>
          <w:rFonts w:cs="Arial"/>
          <w:sz w:val="22"/>
          <w:szCs w:val="22"/>
          <w:highlight w:val="yellow"/>
        </w:rPr>
      </w:pPr>
      <w:r w:rsidRPr="00DD21AA">
        <w:rPr>
          <w:rFonts w:cs="Arial"/>
          <w:sz w:val="22"/>
          <w:szCs w:val="22"/>
          <w:highlight w:val="yellow"/>
        </w:rPr>
        <w:t>bankovní spojení:</w:t>
      </w:r>
    </w:p>
    <w:p w:rsidR="00545F0C" w:rsidRPr="00DD21AA" w:rsidRDefault="00545F0C" w:rsidP="00DD21AA">
      <w:pPr>
        <w:ind w:left="1416" w:firstLine="708"/>
        <w:jc w:val="both"/>
        <w:rPr>
          <w:rFonts w:cs="Arial"/>
          <w:sz w:val="22"/>
          <w:szCs w:val="22"/>
        </w:rPr>
      </w:pPr>
      <w:r w:rsidRPr="00DD21AA">
        <w:rPr>
          <w:rFonts w:cs="Arial"/>
          <w:sz w:val="22"/>
          <w:szCs w:val="22"/>
          <w:highlight w:val="yellow"/>
        </w:rPr>
        <w:t>č. účtu:</w:t>
      </w:r>
      <w:r w:rsidRPr="00DD21AA">
        <w:rPr>
          <w:rFonts w:cs="Arial"/>
          <w:sz w:val="22"/>
          <w:szCs w:val="22"/>
        </w:rPr>
        <w:t xml:space="preserve"> </w:t>
      </w:r>
      <w:r w:rsidRPr="00DD21AA">
        <w:rPr>
          <w:rFonts w:cs="Arial"/>
          <w:sz w:val="22"/>
          <w:szCs w:val="22"/>
        </w:rPr>
        <w:tab/>
      </w:r>
    </w:p>
    <w:p w:rsidR="00545F0C" w:rsidRPr="00DD21AA" w:rsidRDefault="00545F0C" w:rsidP="00DD21AA">
      <w:pPr>
        <w:jc w:val="both"/>
        <w:rPr>
          <w:rFonts w:cs="Arial"/>
          <w:sz w:val="22"/>
          <w:szCs w:val="22"/>
        </w:rPr>
      </w:pPr>
    </w:p>
    <w:p w:rsidR="00545F0C" w:rsidRPr="00DD21AA" w:rsidRDefault="00545F0C" w:rsidP="00DD21AA">
      <w:pPr>
        <w:ind w:left="1416" w:firstLine="708"/>
        <w:jc w:val="both"/>
        <w:rPr>
          <w:rFonts w:cs="Arial"/>
          <w:sz w:val="22"/>
          <w:szCs w:val="22"/>
        </w:rPr>
      </w:pPr>
      <w:r w:rsidRPr="00DD21AA">
        <w:rPr>
          <w:rFonts w:cs="Arial"/>
          <w:sz w:val="22"/>
          <w:szCs w:val="22"/>
        </w:rPr>
        <w:t>a</w:t>
      </w:r>
    </w:p>
    <w:p w:rsidR="00545F0C" w:rsidRDefault="00545F0C" w:rsidP="00DD21AA">
      <w:pPr>
        <w:jc w:val="both"/>
        <w:rPr>
          <w:rFonts w:cs="Arial"/>
          <w:sz w:val="22"/>
          <w:szCs w:val="22"/>
        </w:rPr>
      </w:pPr>
    </w:p>
    <w:p w:rsidR="009413C1" w:rsidRPr="00DD21AA" w:rsidRDefault="009413C1" w:rsidP="00DD21AA">
      <w:pPr>
        <w:jc w:val="both"/>
        <w:rPr>
          <w:rFonts w:cs="Arial"/>
          <w:sz w:val="22"/>
          <w:szCs w:val="22"/>
        </w:rPr>
      </w:pPr>
    </w:p>
    <w:p w:rsidR="00511527" w:rsidRPr="00511527" w:rsidRDefault="00545F0C" w:rsidP="00511527">
      <w:pPr>
        <w:jc w:val="both"/>
        <w:rPr>
          <w:rFonts w:cs="Arial"/>
          <w:sz w:val="22"/>
          <w:szCs w:val="22"/>
        </w:rPr>
      </w:pPr>
      <w:r w:rsidRPr="00DD21AA">
        <w:rPr>
          <w:rFonts w:cs="Arial"/>
          <w:b/>
          <w:sz w:val="22"/>
          <w:szCs w:val="22"/>
        </w:rPr>
        <w:t>Kupující:</w:t>
      </w:r>
      <w:r w:rsidRPr="00DD21AA">
        <w:rPr>
          <w:rFonts w:cs="Arial"/>
          <w:sz w:val="22"/>
          <w:szCs w:val="22"/>
        </w:rPr>
        <w:tab/>
      </w:r>
      <w:r w:rsidRPr="00DD21AA">
        <w:rPr>
          <w:rFonts w:cs="Arial"/>
          <w:sz w:val="22"/>
          <w:szCs w:val="22"/>
        </w:rPr>
        <w:tab/>
      </w:r>
      <w:r w:rsidR="00551D7B" w:rsidRPr="0088659E">
        <w:rPr>
          <w:rFonts w:cs="Arial"/>
          <w:b/>
          <w:sz w:val="22"/>
          <w:szCs w:val="22"/>
        </w:rPr>
        <w:t>Euroškola Strakonice</w:t>
      </w:r>
      <w:r w:rsidR="004E43B1">
        <w:rPr>
          <w:rFonts w:cs="Arial"/>
          <w:b/>
          <w:sz w:val="22"/>
          <w:szCs w:val="22"/>
        </w:rPr>
        <w:t xml:space="preserve"> střední odborná škola</w:t>
      </w:r>
      <w:r w:rsidR="004E43B1" w:rsidRPr="0088659E">
        <w:rPr>
          <w:rFonts w:cs="Arial"/>
          <w:b/>
          <w:sz w:val="22"/>
          <w:szCs w:val="22"/>
        </w:rPr>
        <w:t xml:space="preserve"> </w:t>
      </w:r>
      <w:r w:rsidR="00551D7B" w:rsidRPr="0088659E">
        <w:rPr>
          <w:rFonts w:cs="Arial"/>
          <w:b/>
          <w:sz w:val="22"/>
          <w:szCs w:val="22"/>
        </w:rPr>
        <w:t>s.r.o.</w:t>
      </w:r>
      <w:r w:rsidR="00511527" w:rsidRPr="00511527">
        <w:rPr>
          <w:rFonts w:cs="Arial"/>
          <w:sz w:val="22"/>
          <w:szCs w:val="22"/>
        </w:rPr>
        <w:t xml:space="preserve"> </w:t>
      </w:r>
    </w:p>
    <w:p w:rsidR="00511527" w:rsidRPr="00511527" w:rsidRDefault="00511527" w:rsidP="00511527">
      <w:pPr>
        <w:ind w:left="1416" w:firstLine="708"/>
        <w:jc w:val="both"/>
        <w:rPr>
          <w:rFonts w:cs="Arial"/>
          <w:sz w:val="22"/>
          <w:szCs w:val="22"/>
        </w:rPr>
      </w:pPr>
      <w:r w:rsidRPr="00511527">
        <w:rPr>
          <w:rFonts w:cs="Arial"/>
          <w:sz w:val="22"/>
          <w:szCs w:val="22"/>
        </w:rPr>
        <w:t xml:space="preserve">se sídlem </w:t>
      </w:r>
      <w:r w:rsidR="00551D7B">
        <w:rPr>
          <w:rFonts w:cs="Arial"/>
          <w:sz w:val="22"/>
          <w:szCs w:val="22"/>
        </w:rPr>
        <w:t>Husova 361, 386 01 Strakonice</w:t>
      </w:r>
    </w:p>
    <w:p w:rsidR="00511527" w:rsidRPr="00511527" w:rsidRDefault="00511527" w:rsidP="00511527">
      <w:pPr>
        <w:ind w:left="1416" w:firstLine="708"/>
        <w:jc w:val="both"/>
        <w:rPr>
          <w:rFonts w:cs="Arial"/>
          <w:sz w:val="22"/>
          <w:szCs w:val="22"/>
        </w:rPr>
      </w:pPr>
      <w:r w:rsidRPr="00511527">
        <w:rPr>
          <w:rFonts w:cs="Arial"/>
          <w:sz w:val="22"/>
          <w:szCs w:val="22"/>
        </w:rPr>
        <w:t xml:space="preserve">IČO: </w:t>
      </w:r>
      <w:r w:rsidR="00551D7B">
        <w:rPr>
          <w:rFonts w:cs="Arial"/>
          <w:sz w:val="22"/>
          <w:szCs w:val="22"/>
        </w:rPr>
        <w:t>25165542</w:t>
      </w:r>
    </w:p>
    <w:p w:rsidR="00511527" w:rsidRDefault="004B4264" w:rsidP="00511527">
      <w:pPr>
        <w:ind w:left="1416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DIČ: CZ</w:t>
      </w:r>
      <w:r w:rsidR="00551D7B">
        <w:rPr>
          <w:rFonts w:cs="Arial"/>
          <w:sz w:val="22"/>
          <w:szCs w:val="22"/>
        </w:rPr>
        <w:t>25165542</w:t>
      </w:r>
    </w:p>
    <w:p w:rsidR="00545F0C" w:rsidRDefault="005045BD" w:rsidP="00511527">
      <w:pPr>
        <w:ind w:left="1416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jednající</w:t>
      </w:r>
      <w:r w:rsidR="00545F0C" w:rsidRPr="00DD21AA">
        <w:rPr>
          <w:rFonts w:cs="Arial"/>
          <w:sz w:val="22"/>
          <w:szCs w:val="22"/>
        </w:rPr>
        <w:t xml:space="preserve"> </w:t>
      </w:r>
      <w:r w:rsidR="004B4264">
        <w:rPr>
          <w:rFonts w:cs="Arial"/>
          <w:sz w:val="22"/>
          <w:szCs w:val="22"/>
        </w:rPr>
        <w:t>Mgr. Milanem Viererem, ředitelem školy</w:t>
      </w:r>
    </w:p>
    <w:p w:rsidR="009413C1" w:rsidRDefault="009413C1" w:rsidP="00DD21AA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9413C1" w:rsidRPr="00DD21AA" w:rsidRDefault="009413C1" w:rsidP="00DD21AA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545F0C" w:rsidRPr="00DD21AA" w:rsidRDefault="00545F0C" w:rsidP="00DD21AA">
      <w:pPr>
        <w:keepNext/>
        <w:widowControl w:val="0"/>
        <w:tabs>
          <w:tab w:val="left" w:pos="567"/>
          <w:tab w:val="left" w:pos="850"/>
        </w:tabs>
        <w:autoSpaceDE w:val="0"/>
        <w:autoSpaceDN w:val="0"/>
        <w:adjustRightInd w:val="0"/>
        <w:spacing w:before="113" w:after="57"/>
        <w:ind w:left="283"/>
        <w:jc w:val="center"/>
        <w:rPr>
          <w:rFonts w:cs="Arial"/>
          <w:b/>
          <w:bCs/>
          <w:sz w:val="22"/>
          <w:szCs w:val="22"/>
        </w:rPr>
      </w:pPr>
      <w:r w:rsidRPr="00DD21AA">
        <w:rPr>
          <w:rFonts w:cs="Arial"/>
          <w:b/>
          <w:bCs/>
          <w:sz w:val="22"/>
          <w:szCs w:val="22"/>
        </w:rPr>
        <w:t>I.</w:t>
      </w:r>
    </w:p>
    <w:p w:rsidR="00545F0C" w:rsidRPr="00DD21AA" w:rsidRDefault="00545F0C" w:rsidP="00DD21AA">
      <w:pPr>
        <w:keepNext/>
        <w:widowControl w:val="0"/>
        <w:tabs>
          <w:tab w:val="left" w:pos="567"/>
          <w:tab w:val="left" w:pos="850"/>
        </w:tabs>
        <w:autoSpaceDE w:val="0"/>
        <w:autoSpaceDN w:val="0"/>
        <w:adjustRightInd w:val="0"/>
        <w:spacing w:after="57"/>
        <w:ind w:left="283"/>
        <w:jc w:val="center"/>
        <w:rPr>
          <w:rFonts w:cs="Arial"/>
          <w:b/>
          <w:bCs/>
          <w:sz w:val="22"/>
          <w:szCs w:val="22"/>
        </w:rPr>
      </w:pPr>
      <w:r w:rsidRPr="00DD21AA">
        <w:rPr>
          <w:rFonts w:cs="Arial"/>
          <w:b/>
          <w:bCs/>
          <w:sz w:val="22"/>
          <w:szCs w:val="22"/>
        </w:rPr>
        <w:t>Předmět smlouvy</w:t>
      </w:r>
    </w:p>
    <w:p w:rsidR="00545F0C" w:rsidRPr="00DD21AA" w:rsidRDefault="00545F0C" w:rsidP="00DD21AA">
      <w:pPr>
        <w:keepNext/>
        <w:widowControl w:val="0"/>
        <w:tabs>
          <w:tab w:val="left" w:pos="567"/>
          <w:tab w:val="left" w:pos="850"/>
        </w:tabs>
        <w:autoSpaceDE w:val="0"/>
        <w:autoSpaceDN w:val="0"/>
        <w:adjustRightInd w:val="0"/>
        <w:spacing w:after="57"/>
        <w:ind w:left="283"/>
        <w:jc w:val="both"/>
        <w:rPr>
          <w:rFonts w:cs="Arial"/>
          <w:sz w:val="22"/>
          <w:szCs w:val="22"/>
        </w:rPr>
      </w:pPr>
    </w:p>
    <w:p w:rsidR="00AF7746" w:rsidRPr="0006574C" w:rsidRDefault="00545F0C" w:rsidP="004E4F2C">
      <w:pPr>
        <w:numPr>
          <w:ilvl w:val="0"/>
          <w:numId w:val="4"/>
        </w:numPr>
        <w:jc w:val="both"/>
        <w:rPr>
          <w:rFonts w:cs="Arial"/>
          <w:sz w:val="22"/>
          <w:szCs w:val="22"/>
        </w:rPr>
      </w:pPr>
      <w:r w:rsidRPr="0006574C">
        <w:rPr>
          <w:rFonts w:cs="Arial"/>
          <w:sz w:val="22"/>
          <w:szCs w:val="22"/>
        </w:rPr>
        <w:t xml:space="preserve">Předmětem této smlouvy je prodej a koupě </w:t>
      </w:r>
      <w:r w:rsidR="003B5F4F" w:rsidRPr="0006574C">
        <w:rPr>
          <w:rFonts w:cs="Arial"/>
          <w:sz w:val="22"/>
          <w:szCs w:val="22"/>
        </w:rPr>
        <w:t>nábytku</w:t>
      </w:r>
      <w:r w:rsidR="00F23A7B" w:rsidRPr="0006574C">
        <w:rPr>
          <w:rFonts w:cs="Arial"/>
          <w:sz w:val="22"/>
          <w:szCs w:val="22"/>
        </w:rPr>
        <w:t xml:space="preserve"> </w:t>
      </w:r>
      <w:r w:rsidR="004E4F2C" w:rsidRPr="0006574C">
        <w:rPr>
          <w:rFonts w:cs="Arial"/>
          <w:sz w:val="22"/>
          <w:szCs w:val="22"/>
        </w:rPr>
        <w:t>specifikované</w:t>
      </w:r>
      <w:r w:rsidR="007A7C37" w:rsidRPr="0006574C">
        <w:rPr>
          <w:rFonts w:cs="Arial"/>
          <w:sz w:val="22"/>
          <w:szCs w:val="22"/>
        </w:rPr>
        <w:t>ho</w:t>
      </w:r>
      <w:r w:rsidR="004E4F2C" w:rsidRPr="0006574C">
        <w:rPr>
          <w:rFonts w:cs="Arial"/>
          <w:sz w:val="22"/>
          <w:szCs w:val="22"/>
        </w:rPr>
        <w:t xml:space="preserve"> </w:t>
      </w:r>
      <w:r w:rsidR="00630E3B" w:rsidRPr="0006574C">
        <w:rPr>
          <w:rFonts w:cs="Arial"/>
          <w:sz w:val="22"/>
          <w:szCs w:val="22"/>
        </w:rPr>
        <w:t xml:space="preserve">v příloze č. </w:t>
      </w:r>
      <w:r w:rsidR="004E4F2C" w:rsidRPr="0006574C">
        <w:rPr>
          <w:rFonts w:cs="Arial"/>
          <w:sz w:val="22"/>
          <w:szCs w:val="22"/>
        </w:rPr>
        <w:t>1</w:t>
      </w:r>
      <w:r w:rsidR="003B5F4F" w:rsidRPr="0006574C">
        <w:rPr>
          <w:rFonts w:cs="Arial"/>
          <w:sz w:val="22"/>
          <w:szCs w:val="22"/>
        </w:rPr>
        <w:t>b</w:t>
      </w:r>
      <w:r w:rsidR="004E4F2C" w:rsidRPr="0006574C">
        <w:rPr>
          <w:rFonts w:cs="Arial"/>
          <w:sz w:val="22"/>
          <w:szCs w:val="22"/>
        </w:rPr>
        <w:t xml:space="preserve"> této smlouvy, která je její nedílnou součástí </w:t>
      </w:r>
      <w:r w:rsidRPr="0006574C">
        <w:rPr>
          <w:rFonts w:cs="Arial"/>
          <w:sz w:val="22"/>
          <w:szCs w:val="22"/>
        </w:rPr>
        <w:t xml:space="preserve">(dále jen </w:t>
      </w:r>
      <w:r w:rsidR="00DD21AA" w:rsidRPr="0006574C">
        <w:rPr>
          <w:rFonts w:cs="Arial"/>
          <w:sz w:val="22"/>
          <w:szCs w:val="22"/>
        </w:rPr>
        <w:t>„</w:t>
      </w:r>
      <w:r w:rsidR="003B5F4F" w:rsidRPr="0006574C">
        <w:rPr>
          <w:rFonts w:cs="Arial"/>
          <w:sz w:val="22"/>
          <w:szCs w:val="22"/>
        </w:rPr>
        <w:t>nábytek</w:t>
      </w:r>
      <w:r w:rsidR="00DD21AA" w:rsidRPr="0006574C">
        <w:rPr>
          <w:rFonts w:cs="Arial"/>
          <w:sz w:val="22"/>
          <w:szCs w:val="22"/>
        </w:rPr>
        <w:t>“</w:t>
      </w:r>
      <w:r w:rsidRPr="0006574C">
        <w:rPr>
          <w:rFonts w:cs="Arial"/>
          <w:sz w:val="22"/>
          <w:szCs w:val="22"/>
        </w:rPr>
        <w:t>)</w:t>
      </w:r>
      <w:r w:rsidR="004E4F2C" w:rsidRPr="0006574C">
        <w:rPr>
          <w:rFonts w:cs="Arial"/>
          <w:sz w:val="22"/>
          <w:szCs w:val="22"/>
        </w:rPr>
        <w:t>.</w:t>
      </w:r>
    </w:p>
    <w:p w:rsidR="00AF7746" w:rsidRPr="0006574C" w:rsidRDefault="00545F0C" w:rsidP="00AF7746">
      <w:pPr>
        <w:numPr>
          <w:ilvl w:val="0"/>
          <w:numId w:val="4"/>
        </w:numPr>
        <w:jc w:val="both"/>
        <w:rPr>
          <w:rFonts w:cs="Arial"/>
          <w:bCs/>
          <w:sz w:val="22"/>
          <w:szCs w:val="22"/>
        </w:rPr>
      </w:pPr>
      <w:r w:rsidRPr="0006574C">
        <w:rPr>
          <w:rFonts w:cs="Arial"/>
          <w:sz w:val="22"/>
          <w:szCs w:val="22"/>
        </w:rPr>
        <w:t xml:space="preserve">Prodávající se zavazuje </w:t>
      </w:r>
      <w:r w:rsidR="00457327" w:rsidRPr="0006574C">
        <w:rPr>
          <w:rFonts w:cs="Arial"/>
          <w:sz w:val="22"/>
          <w:szCs w:val="22"/>
        </w:rPr>
        <w:t>dodat</w:t>
      </w:r>
      <w:r w:rsidRPr="0006574C">
        <w:rPr>
          <w:rFonts w:cs="Arial"/>
          <w:sz w:val="22"/>
          <w:szCs w:val="22"/>
        </w:rPr>
        <w:t xml:space="preserve"> kupujícímu </w:t>
      </w:r>
      <w:r w:rsidR="003B5F4F" w:rsidRPr="0006574C">
        <w:rPr>
          <w:rFonts w:cs="Arial"/>
          <w:sz w:val="22"/>
          <w:szCs w:val="22"/>
        </w:rPr>
        <w:t>nábytek</w:t>
      </w:r>
      <w:r w:rsidR="00457327" w:rsidRPr="0006574C">
        <w:rPr>
          <w:rFonts w:cs="Arial"/>
          <w:sz w:val="22"/>
          <w:szCs w:val="22"/>
        </w:rPr>
        <w:t xml:space="preserve"> </w:t>
      </w:r>
      <w:r w:rsidRPr="0006574C">
        <w:rPr>
          <w:rFonts w:cs="Arial"/>
          <w:sz w:val="22"/>
          <w:szCs w:val="22"/>
        </w:rPr>
        <w:t>specifikovan</w:t>
      </w:r>
      <w:r w:rsidR="003B5F4F" w:rsidRPr="0006574C">
        <w:rPr>
          <w:rFonts w:cs="Arial"/>
          <w:sz w:val="22"/>
          <w:szCs w:val="22"/>
        </w:rPr>
        <w:t>ý</w:t>
      </w:r>
      <w:r w:rsidRPr="0006574C">
        <w:rPr>
          <w:rFonts w:cs="Arial"/>
          <w:sz w:val="22"/>
          <w:szCs w:val="22"/>
        </w:rPr>
        <w:t xml:space="preserve"> </w:t>
      </w:r>
      <w:r w:rsidR="00457327" w:rsidRPr="0006574C">
        <w:rPr>
          <w:rFonts w:cs="Arial"/>
          <w:sz w:val="22"/>
          <w:szCs w:val="22"/>
        </w:rPr>
        <w:t>v</w:t>
      </w:r>
      <w:r w:rsidR="004E4F2C" w:rsidRPr="0006574C">
        <w:rPr>
          <w:rFonts w:cs="Arial"/>
          <w:sz w:val="22"/>
          <w:szCs w:val="22"/>
        </w:rPr>
        <w:t xml:space="preserve"> příloze </w:t>
      </w:r>
      <w:r w:rsidR="00457327" w:rsidRPr="0006574C">
        <w:rPr>
          <w:rFonts w:cs="Arial"/>
          <w:sz w:val="22"/>
          <w:szCs w:val="22"/>
        </w:rPr>
        <w:t xml:space="preserve">č. </w:t>
      </w:r>
      <w:r w:rsidR="004E4F2C" w:rsidRPr="0006574C">
        <w:rPr>
          <w:rFonts w:cs="Arial"/>
          <w:sz w:val="22"/>
          <w:szCs w:val="22"/>
        </w:rPr>
        <w:t>1</w:t>
      </w:r>
      <w:r w:rsidR="003B5F4F" w:rsidRPr="0006574C">
        <w:rPr>
          <w:rFonts w:cs="Arial"/>
          <w:sz w:val="22"/>
          <w:szCs w:val="22"/>
        </w:rPr>
        <w:t>b</w:t>
      </w:r>
      <w:r w:rsidR="00457327" w:rsidRPr="0006574C">
        <w:rPr>
          <w:rFonts w:cs="Arial"/>
          <w:sz w:val="22"/>
          <w:szCs w:val="22"/>
        </w:rPr>
        <w:t xml:space="preserve"> této smlouvy a </w:t>
      </w:r>
      <w:r w:rsidRPr="0006574C">
        <w:rPr>
          <w:rFonts w:cs="Arial"/>
          <w:sz w:val="22"/>
          <w:szCs w:val="22"/>
        </w:rPr>
        <w:t xml:space="preserve">převést na kupujícího vlastnické právo </w:t>
      </w:r>
      <w:r w:rsidR="004B4264" w:rsidRPr="0006574C">
        <w:rPr>
          <w:rFonts w:cs="Arial"/>
          <w:sz w:val="22"/>
          <w:szCs w:val="22"/>
        </w:rPr>
        <w:t xml:space="preserve">k </w:t>
      </w:r>
      <w:r w:rsidR="003B5F4F" w:rsidRPr="0006574C">
        <w:rPr>
          <w:rFonts w:cs="Arial"/>
          <w:sz w:val="22"/>
          <w:szCs w:val="22"/>
        </w:rPr>
        <w:t>nábytku</w:t>
      </w:r>
      <w:r w:rsidR="00457327" w:rsidRPr="0006574C">
        <w:rPr>
          <w:rFonts w:cs="Arial"/>
          <w:sz w:val="22"/>
          <w:szCs w:val="22"/>
        </w:rPr>
        <w:t xml:space="preserve"> a k</w:t>
      </w:r>
      <w:r w:rsidRPr="0006574C">
        <w:rPr>
          <w:rFonts w:cs="Arial"/>
          <w:sz w:val="22"/>
          <w:szCs w:val="22"/>
        </w:rPr>
        <w:t xml:space="preserve">upující se zavazuje </w:t>
      </w:r>
      <w:r w:rsidR="00457327" w:rsidRPr="0006574C">
        <w:rPr>
          <w:rFonts w:cs="Arial"/>
          <w:sz w:val="22"/>
          <w:szCs w:val="22"/>
        </w:rPr>
        <w:t xml:space="preserve">od prodávajícího </w:t>
      </w:r>
      <w:r w:rsidR="003B5F4F" w:rsidRPr="0006574C">
        <w:rPr>
          <w:rFonts w:cs="Arial"/>
          <w:sz w:val="22"/>
          <w:szCs w:val="22"/>
        </w:rPr>
        <w:t>nábytek</w:t>
      </w:r>
      <w:r w:rsidRPr="0006574C">
        <w:rPr>
          <w:rFonts w:cs="Arial"/>
          <w:sz w:val="22"/>
          <w:szCs w:val="22"/>
        </w:rPr>
        <w:t xml:space="preserve"> převzít </w:t>
      </w:r>
      <w:r w:rsidR="00CE75D2" w:rsidRPr="0006574C">
        <w:rPr>
          <w:rFonts w:cs="Arial"/>
          <w:sz w:val="22"/>
          <w:szCs w:val="22"/>
        </w:rPr>
        <w:t xml:space="preserve">do svého vlastnictví </w:t>
      </w:r>
      <w:r w:rsidRPr="0006574C">
        <w:rPr>
          <w:rFonts w:cs="Arial"/>
          <w:sz w:val="22"/>
          <w:szCs w:val="22"/>
        </w:rPr>
        <w:t xml:space="preserve">a zaplatit </w:t>
      </w:r>
      <w:r w:rsidR="00457327" w:rsidRPr="0006574C">
        <w:rPr>
          <w:rFonts w:cs="Arial"/>
          <w:sz w:val="22"/>
          <w:szCs w:val="22"/>
        </w:rPr>
        <w:t xml:space="preserve">za jeho dodání kupní cenu sjednanou ve výši a způsobem uvedeným </w:t>
      </w:r>
      <w:r w:rsidRPr="0006574C">
        <w:rPr>
          <w:rFonts w:cs="Arial"/>
          <w:sz w:val="22"/>
          <w:szCs w:val="22"/>
        </w:rPr>
        <w:t>v</w:t>
      </w:r>
      <w:r w:rsidR="00E96734" w:rsidRPr="0006574C">
        <w:rPr>
          <w:rFonts w:cs="Arial"/>
          <w:sz w:val="22"/>
          <w:szCs w:val="22"/>
        </w:rPr>
        <w:t> čl.</w:t>
      </w:r>
      <w:r w:rsidR="00DD21AA" w:rsidRPr="0006574C">
        <w:rPr>
          <w:rFonts w:cs="Arial"/>
          <w:sz w:val="22"/>
          <w:szCs w:val="22"/>
        </w:rPr>
        <w:t xml:space="preserve"> III</w:t>
      </w:r>
      <w:r w:rsidR="00C247FE" w:rsidRPr="0006574C">
        <w:rPr>
          <w:rFonts w:cs="Arial"/>
          <w:sz w:val="22"/>
          <w:szCs w:val="22"/>
        </w:rPr>
        <w:t>.</w:t>
      </w:r>
      <w:r w:rsidR="00E96734" w:rsidRPr="0006574C">
        <w:rPr>
          <w:rFonts w:cs="Arial"/>
          <w:sz w:val="22"/>
          <w:szCs w:val="22"/>
        </w:rPr>
        <w:t xml:space="preserve"> </w:t>
      </w:r>
      <w:r w:rsidR="00C247FE" w:rsidRPr="0006574C">
        <w:rPr>
          <w:rFonts w:cs="Arial"/>
          <w:sz w:val="22"/>
          <w:szCs w:val="22"/>
        </w:rPr>
        <w:t xml:space="preserve">a IV. </w:t>
      </w:r>
      <w:r w:rsidRPr="0006574C">
        <w:rPr>
          <w:rFonts w:cs="Arial"/>
          <w:sz w:val="22"/>
          <w:szCs w:val="22"/>
        </w:rPr>
        <w:t>této smlouv</w:t>
      </w:r>
      <w:r w:rsidR="00E96734" w:rsidRPr="0006574C">
        <w:rPr>
          <w:rFonts w:cs="Arial"/>
          <w:sz w:val="22"/>
          <w:szCs w:val="22"/>
        </w:rPr>
        <w:t xml:space="preserve">y. </w:t>
      </w:r>
    </w:p>
    <w:p w:rsidR="004B4264" w:rsidRPr="0006574C" w:rsidRDefault="004B4264" w:rsidP="004B4264">
      <w:pPr>
        <w:numPr>
          <w:ilvl w:val="0"/>
          <w:numId w:val="4"/>
        </w:numPr>
        <w:jc w:val="both"/>
        <w:rPr>
          <w:rFonts w:cs="Arial"/>
          <w:bCs/>
          <w:sz w:val="22"/>
          <w:szCs w:val="22"/>
        </w:rPr>
      </w:pPr>
      <w:r w:rsidRPr="0006574C">
        <w:rPr>
          <w:rFonts w:cs="Arial"/>
          <w:bCs/>
          <w:sz w:val="22"/>
          <w:szCs w:val="22"/>
        </w:rPr>
        <w:t xml:space="preserve">Předmět smlouvy je realizován v rámci Integrovaného regionálního operačního programu (dále jen „IROP“) a spolufinancován ze zdrojů Evropského fondu pro regionální rozvoj. Jedná se o </w:t>
      </w:r>
      <w:r w:rsidR="008E6D8E" w:rsidRPr="0006574C">
        <w:rPr>
          <w:rFonts w:cs="Arial"/>
          <w:bCs/>
          <w:sz w:val="22"/>
          <w:szCs w:val="22"/>
        </w:rPr>
        <w:t xml:space="preserve">výzvu č. 33 - </w:t>
      </w:r>
      <w:r w:rsidR="007A47EB" w:rsidRPr="0006574C">
        <w:rPr>
          <w:rFonts w:cs="Arial"/>
          <w:bCs/>
          <w:sz w:val="22"/>
          <w:szCs w:val="22"/>
        </w:rPr>
        <w:t xml:space="preserve">Infrastruktura středních </w:t>
      </w:r>
      <w:r w:rsidR="008E6D8E" w:rsidRPr="0006574C">
        <w:rPr>
          <w:rFonts w:cs="Arial"/>
          <w:bCs/>
          <w:sz w:val="22"/>
          <w:szCs w:val="22"/>
        </w:rPr>
        <w:t>a</w:t>
      </w:r>
      <w:r w:rsidR="007A47EB" w:rsidRPr="0006574C">
        <w:rPr>
          <w:rFonts w:cs="Arial"/>
          <w:bCs/>
          <w:sz w:val="22"/>
          <w:szCs w:val="22"/>
        </w:rPr>
        <w:t xml:space="preserve"> vyšších odborných </w:t>
      </w:r>
      <w:r w:rsidR="007A47EB" w:rsidRPr="0006574C">
        <w:rPr>
          <w:rFonts w:cs="Arial"/>
          <w:bCs/>
          <w:sz w:val="22"/>
          <w:szCs w:val="22"/>
        </w:rPr>
        <w:lastRenderedPageBreak/>
        <w:t>škol (SVL)</w:t>
      </w:r>
      <w:r w:rsidR="008E6D8E" w:rsidRPr="0006574C">
        <w:rPr>
          <w:rFonts w:cs="Arial"/>
          <w:bCs/>
          <w:sz w:val="22"/>
          <w:szCs w:val="22"/>
        </w:rPr>
        <w:t>, projekt „</w:t>
      </w:r>
      <w:r w:rsidR="00F2633F" w:rsidRPr="0006574C">
        <w:rPr>
          <w:rFonts w:cs="Arial"/>
          <w:bCs/>
          <w:sz w:val="22"/>
          <w:szCs w:val="22"/>
        </w:rPr>
        <w:t>Počítačová</w:t>
      </w:r>
      <w:r w:rsidR="008E6D8E" w:rsidRPr="0006574C">
        <w:rPr>
          <w:rFonts w:cs="Arial"/>
          <w:bCs/>
          <w:sz w:val="22"/>
          <w:szCs w:val="22"/>
        </w:rPr>
        <w:t xml:space="preserve"> učebna“, reg. č. projektu </w:t>
      </w:r>
      <w:r w:rsidR="00F2633F" w:rsidRPr="0006574C">
        <w:rPr>
          <w:rFonts w:cs="Arial"/>
          <w:bCs/>
          <w:sz w:val="22"/>
          <w:szCs w:val="22"/>
        </w:rPr>
        <w:t>CZ.06.2.67/0.0/0.0/16_050/0001520.</w:t>
      </w:r>
    </w:p>
    <w:p w:rsidR="004E43B1" w:rsidRPr="0006574C" w:rsidRDefault="004E43B1" w:rsidP="00DD21AA">
      <w:pPr>
        <w:jc w:val="both"/>
        <w:rPr>
          <w:rFonts w:cs="Arial"/>
          <w:sz w:val="22"/>
          <w:szCs w:val="22"/>
        </w:rPr>
      </w:pPr>
    </w:p>
    <w:p w:rsidR="001A4F2C" w:rsidRPr="0006574C" w:rsidRDefault="001A4F2C" w:rsidP="00DD21AA">
      <w:pPr>
        <w:jc w:val="both"/>
        <w:rPr>
          <w:rFonts w:cs="Arial"/>
          <w:sz w:val="22"/>
          <w:szCs w:val="22"/>
        </w:rPr>
      </w:pPr>
    </w:p>
    <w:p w:rsidR="00545F0C" w:rsidRPr="0006574C" w:rsidRDefault="00545F0C" w:rsidP="001E4F0C">
      <w:pPr>
        <w:jc w:val="center"/>
        <w:rPr>
          <w:rFonts w:cs="Arial"/>
          <w:b/>
          <w:sz w:val="22"/>
          <w:szCs w:val="22"/>
        </w:rPr>
      </w:pPr>
      <w:r w:rsidRPr="0006574C">
        <w:rPr>
          <w:rFonts w:cs="Arial"/>
          <w:b/>
          <w:bCs/>
          <w:sz w:val="22"/>
          <w:szCs w:val="22"/>
        </w:rPr>
        <w:t>II.</w:t>
      </w:r>
    </w:p>
    <w:p w:rsidR="00545F0C" w:rsidRPr="0006574C" w:rsidRDefault="00545F0C" w:rsidP="001E4F0C">
      <w:pPr>
        <w:jc w:val="center"/>
        <w:rPr>
          <w:rFonts w:cs="Arial"/>
          <w:b/>
          <w:bCs/>
          <w:sz w:val="22"/>
          <w:szCs w:val="22"/>
        </w:rPr>
      </w:pPr>
      <w:r w:rsidRPr="0006574C">
        <w:rPr>
          <w:rFonts w:cs="Arial"/>
          <w:b/>
          <w:bCs/>
          <w:sz w:val="22"/>
          <w:szCs w:val="22"/>
        </w:rPr>
        <w:t>Prohlášení prodávajícího</w:t>
      </w:r>
      <w:r w:rsidR="00CE75D2" w:rsidRPr="0006574C">
        <w:rPr>
          <w:rFonts w:cs="Arial"/>
          <w:b/>
          <w:bCs/>
          <w:sz w:val="22"/>
          <w:szCs w:val="22"/>
        </w:rPr>
        <w:t xml:space="preserve"> a práva a povinnosti smluvních stran</w:t>
      </w:r>
    </w:p>
    <w:p w:rsidR="001E4F0C" w:rsidRPr="0006574C" w:rsidRDefault="001E4F0C" w:rsidP="001E4F0C">
      <w:pPr>
        <w:jc w:val="center"/>
        <w:rPr>
          <w:rFonts w:cs="Arial"/>
          <w:b/>
          <w:bCs/>
          <w:sz w:val="22"/>
          <w:szCs w:val="22"/>
        </w:rPr>
      </w:pPr>
    </w:p>
    <w:p w:rsidR="00545F0C" w:rsidRPr="0006574C" w:rsidRDefault="00545F0C" w:rsidP="00AF7746">
      <w:pPr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 w:rsidRPr="0006574C">
        <w:rPr>
          <w:rFonts w:cs="Arial"/>
          <w:sz w:val="22"/>
          <w:szCs w:val="22"/>
        </w:rPr>
        <w:t xml:space="preserve">Prodávající tímto prohlašuje, že je výlučným vlastníkem </w:t>
      </w:r>
      <w:r w:rsidR="003B5F4F" w:rsidRPr="0006574C">
        <w:rPr>
          <w:rFonts w:cs="Arial"/>
          <w:sz w:val="22"/>
          <w:szCs w:val="22"/>
        </w:rPr>
        <w:t>nábytku</w:t>
      </w:r>
      <w:r w:rsidR="00083EA5" w:rsidRPr="0006574C">
        <w:rPr>
          <w:rFonts w:cs="Arial"/>
          <w:sz w:val="22"/>
          <w:szCs w:val="22"/>
        </w:rPr>
        <w:t xml:space="preserve"> specifikovan</w:t>
      </w:r>
      <w:r w:rsidR="003B5F4F" w:rsidRPr="0006574C">
        <w:rPr>
          <w:rFonts w:cs="Arial"/>
          <w:sz w:val="22"/>
          <w:szCs w:val="22"/>
        </w:rPr>
        <w:t>ým</w:t>
      </w:r>
      <w:r w:rsidR="00083EA5" w:rsidRPr="0006574C">
        <w:rPr>
          <w:rFonts w:cs="Arial"/>
          <w:sz w:val="22"/>
          <w:szCs w:val="22"/>
        </w:rPr>
        <w:t xml:space="preserve"> </w:t>
      </w:r>
      <w:r w:rsidR="000F410B" w:rsidRPr="0006574C">
        <w:rPr>
          <w:rFonts w:cs="Arial"/>
          <w:sz w:val="22"/>
          <w:szCs w:val="22"/>
        </w:rPr>
        <w:t>v</w:t>
      </w:r>
      <w:r w:rsidR="00D16E01" w:rsidRPr="0006574C">
        <w:rPr>
          <w:rFonts w:cs="Arial"/>
          <w:sz w:val="22"/>
          <w:szCs w:val="22"/>
        </w:rPr>
        <w:t> příloze č. 1</w:t>
      </w:r>
      <w:r w:rsidR="003B5F4F" w:rsidRPr="0006574C">
        <w:rPr>
          <w:rFonts w:cs="Arial"/>
          <w:sz w:val="22"/>
          <w:szCs w:val="22"/>
        </w:rPr>
        <w:t>b</w:t>
      </w:r>
      <w:r w:rsidR="00D16E01" w:rsidRPr="0006574C">
        <w:rPr>
          <w:rFonts w:cs="Arial"/>
          <w:sz w:val="22"/>
          <w:szCs w:val="22"/>
        </w:rPr>
        <w:t xml:space="preserve"> </w:t>
      </w:r>
      <w:r w:rsidR="00083EA5" w:rsidRPr="0006574C">
        <w:rPr>
          <w:rFonts w:cs="Arial"/>
          <w:sz w:val="22"/>
          <w:szCs w:val="22"/>
        </w:rPr>
        <w:t>této smlouvy</w:t>
      </w:r>
      <w:r w:rsidRPr="0006574C">
        <w:rPr>
          <w:rFonts w:cs="Arial"/>
          <w:sz w:val="22"/>
          <w:szCs w:val="22"/>
        </w:rPr>
        <w:t xml:space="preserve">, a že mu nejsou známy žádné okolnosti, které by prodeji bránily. </w:t>
      </w:r>
    </w:p>
    <w:p w:rsidR="00545F0C" w:rsidRPr="0006574C" w:rsidRDefault="00545F0C" w:rsidP="00AF7746">
      <w:pPr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 w:rsidRPr="0006574C">
        <w:rPr>
          <w:rFonts w:cs="Arial"/>
          <w:sz w:val="22"/>
          <w:szCs w:val="22"/>
        </w:rPr>
        <w:t xml:space="preserve">Prodávající dále prohlašuje, že mu ke dni prodeje nejsou známy žádné závady na </w:t>
      </w:r>
      <w:r w:rsidR="003B5F4F" w:rsidRPr="0006574C">
        <w:rPr>
          <w:rFonts w:cs="Arial"/>
          <w:sz w:val="22"/>
          <w:szCs w:val="22"/>
        </w:rPr>
        <w:t>nábytku</w:t>
      </w:r>
      <w:r w:rsidRPr="0006574C">
        <w:rPr>
          <w:rFonts w:cs="Arial"/>
          <w:sz w:val="22"/>
          <w:szCs w:val="22"/>
        </w:rPr>
        <w:t>, a ani žádné nezamlčel. K </w:t>
      </w:r>
      <w:r w:rsidR="003B5F4F" w:rsidRPr="0006574C">
        <w:rPr>
          <w:rFonts w:cs="Arial"/>
          <w:sz w:val="22"/>
          <w:szCs w:val="22"/>
        </w:rPr>
        <w:t>nábytku</w:t>
      </w:r>
      <w:r w:rsidRPr="0006574C">
        <w:rPr>
          <w:rFonts w:cs="Arial"/>
          <w:sz w:val="22"/>
          <w:szCs w:val="22"/>
        </w:rPr>
        <w:t xml:space="preserve"> se neváží žádné další nároky</w:t>
      </w:r>
      <w:r w:rsidR="000840C9" w:rsidRPr="0006574C">
        <w:rPr>
          <w:rFonts w:cs="Arial"/>
          <w:sz w:val="22"/>
          <w:szCs w:val="22"/>
        </w:rPr>
        <w:t>,</w:t>
      </w:r>
      <w:r w:rsidRPr="0006574C">
        <w:rPr>
          <w:rFonts w:cs="Arial"/>
          <w:sz w:val="22"/>
          <w:szCs w:val="22"/>
        </w:rPr>
        <w:t xml:space="preserve"> pohledávky </w:t>
      </w:r>
      <w:r w:rsidR="00A93BE5" w:rsidRPr="0006574C">
        <w:rPr>
          <w:rFonts w:cs="Arial"/>
          <w:sz w:val="22"/>
          <w:szCs w:val="22"/>
        </w:rPr>
        <w:t>třetích</w:t>
      </w:r>
      <w:r w:rsidRPr="0006574C">
        <w:rPr>
          <w:rFonts w:cs="Arial"/>
          <w:sz w:val="22"/>
          <w:szCs w:val="22"/>
        </w:rPr>
        <w:t xml:space="preserve"> osob</w:t>
      </w:r>
      <w:r w:rsidR="000840C9" w:rsidRPr="0006574C">
        <w:rPr>
          <w:rFonts w:cs="Arial"/>
          <w:sz w:val="22"/>
          <w:szCs w:val="22"/>
        </w:rPr>
        <w:t xml:space="preserve"> či právní vady.</w:t>
      </w:r>
      <w:r w:rsidRPr="0006574C">
        <w:rPr>
          <w:rFonts w:cs="Arial"/>
          <w:sz w:val="22"/>
          <w:szCs w:val="22"/>
        </w:rPr>
        <w:t xml:space="preserve">  </w:t>
      </w:r>
    </w:p>
    <w:p w:rsidR="00545F0C" w:rsidRPr="0006574C" w:rsidRDefault="00545F0C" w:rsidP="00AF7746">
      <w:pPr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 w:rsidRPr="0006574C">
        <w:rPr>
          <w:rFonts w:cs="Arial"/>
          <w:sz w:val="22"/>
          <w:szCs w:val="22"/>
        </w:rPr>
        <w:t>Prodávající předá kupujícímu spolu s</w:t>
      </w:r>
      <w:r w:rsidR="008248E6" w:rsidRPr="0006574C">
        <w:rPr>
          <w:rFonts w:cs="Arial"/>
          <w:sz w:val="22"/>
          <w:szCs w:val="22"/>
        </w:rPr>
        <w:t> </w:t>
      </w:r>
      <w:r w:rsidR="003B5F4F" w:rsidRPr="0006574C">
        <w:rPr>
          <w:rFonts w:cs="Arial"/>
          <w:sz w:val="22"/>
          <w:szCs w:val="22"/>
        </w:rPr>
        <w:t>nábytkem</w:t>
      </w:r>
      <w:r w:rsidR="008248E6" w:rsidRPr="0006574C">
        <w:rPr>
          <w:rFonts w:cs="Arial"/>
          <w:sz w:val="22"/>
          <w:szCs w:val="22"/>
        </w:rPr>
        <w:t xml:space="preserve"> specifikovaným v</w:t>
      </w:r>
      <w:r w:rsidR="00D16E01" w:rsidRPr="0006574C">
        <w:rPr>
          <w:rFonts w:cs="Arial"/>
          <w:sz w:val="22"/>
          <w:szCs w:val="22"/>
        </w:rPr>
        <w:t> příloze č. 1</w:t>
      </w:r>
      <w:r w:rsidR="003B5F4F" w:rsidRPr="0006574C">
        <w:rPr>
          <w:rFonts w:cs="Arial"/>
          <w:sz w:val="22"/>
          <w:szCs w:val="22"/>
        </w:rPr>
        <w:t>b</w:t>
      </w:r>
      <w:r w:rsidR="00D16E01" w:rsidRPr="0006574C">
        <w:rPr>
          <w:rFonts w:cs="Arial"/>
          <w:sz w:val="22"/>
          <w:szCs w:val="22"/>
        </w:rPr>
        <w:t xml:space="preserve"> této smlouvy</w:t>
      </w:r>
      <w:r w:rsidRPr="0006574C">
        <w:rPr>
          <w:rFonts w:cs="Arial"/>
          <w:sz w:val="22"/>
          <w:szCs w:val="22"/>
        </w:rPr>
        <w:t xml:space="preserve"> </w:t>
      </w:r>
      <w:r w:rsidR="00CB4FA6" w:rsidRPr="0006574C">
        <w:rPr>
          <w:rFonts w:cs="Arial"/>
          <w:sz w:val="22"/>
          <w:szCs w:val="22"/>
        </w:rPr>
        <w:t>veškeré doklady</w:t>
      </w:r>
      <w:r w:rsidR="007A7C37" w:rsidRPr="0006574C">
        <w:rPr>
          <w:rFonts w:cs="Arial"/>
          <w:sz w:val="22"/>
          <w:szCs w:val="22"/>
        </w:rPr>
        <w:t xml:space="preserve"> a</w:t>
      </w:r>
      <w:r w:rsidR="00CB4FA6" w:rsidRPr="0006574C">
        <w:rPr>
          <w:rFonts w:cs="Arial"/>
          <w:sz w:val="22"/>
          <w:szCs w:val="22"/>
        </w:rPr>
        <w:t xml:space="preserve"> dokumentaci</w:t>
      </w:r>
      <w:r w:rsidRPr="0006574C">
        <w:rPr>
          <w:rFonts w:cs="Arial"/>
          <w:sz w:val="22"/>
          <w:szCs w:val="22"/>
        </w:rPr>
        <w:t>, které se k </w:t>
      </w:r>
      <w:r w:rsidR="003B5F4F" w:rsidRPr="0006574C">
        <w:rPr>
          <w:rFonts w:cs="Arial"/>
          <w:sz w:val="22"/>
          <w:szCs w:val="22"/>
        </w:rPr>
        <w:t>nábytku</w:t>
      </w:r>
      <w:r w:rsidR="007D4CF6" w:rsidRPr="0006574C">
        <w:rPr>
          <w:rFonts w:cs="Arial"/>
          <w:sz w:val="22"/>
          <w:szCs w:val="22"/>
        </w:rPr>
        <w:t xml:space="preserve"> vztahují</w:t>
      </w:r>
      <w:r w:rsidR="005024E1" w:rsidRPr="0006574C">
        <w:rPr>
          <w:rFonts w:cs="Arial"/>
          <w:sz w:val="22"/>
          <w:szCs w:val="22"/>
        </w:rPr>
        <w:t>, zejména záruční listy a návody k obsluze.</w:t>
      </w:r>
    </w:p>
    <w:p w:rsidR="00545F0C" w:rsidRPr="0006574C" w:rsidRDefault="00545F0C" w:rsidP="00DD21AA">
      <w:pPr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 w:rsidRPr="0006574C">
        <w:rPr>
          <w:rFonts w:cs="Arial"/>
          <w:sz w:val="22"/>
          <w:szCs w:val="22"/>
        </w:rPr>
        <w:t xml:space="preserve">Kupující je </w:t>
      </w:r>
      <w:r w:rsidR="00D21D4F" w:rsidRPr="0006574C">
        <w:rPr>
          <w:rFonts w:cs="Arial"/>
          <w:sz w:val="22"/>
          <w:szCs w:val="22"/>
        </w:rPr>
        <w:t xml:space="preserve">při převzetí </w:t>
      </w:r>
      <w:r w:rsidR="003B5F4F" w:rsidRPr="0006574C">
        <w:rPr>
          <w:rFonts w:cs="Arial"/>
          <w:sz w:val="22"/>
          <w:szCs w:val="22"/>
        </w:rPr>
        <w:t>nábytku</w:t>
      </w:r>
      <w:r w:rsidR="00D21D4F" w:rsidRPr="0006574C">
        <w:rPr>
          <w:rFonts w:cs="Arial"/>
          <w:sz w:val="22"/>
          <w:szCs w:val="22"/>
        </w:rPr>
        <w:t xml:space="preserve"> od prodávajícího povinen překontrolovat, zda </w:t>
      </w:r>
      <w:r w:rsidR="003B5F4F" w:rsidRPr="0006574C">
        <w:rPr>
          <w:rFonts w:cs="Arial"/>
          <w:sz w:val="22"/>
          <w:szCs w:val="22"/>
        </w:rPr>
        <w:t>nábytek</w:t>
      </w:r>
      <w:r w:rsidR="008248E6" w:rsidRPr="0006574C">
        <w:rPr>
          <w:rFonts w:cs="Arial"/>
          <w:sz w:val="22"/>
          <w:szCs w:val="22"/>
        </w:rPr>
        <w:t xml:space="preserve"> </w:t>
      </w:r>
      <w:r w:rsidRPr="0006574C">
        <w:rPr>
          <w:rFonts w:cs="Arial"/>
          <w:sz w:val="22"/>
          <w:szCs w:val="22"/>
        </w:rPr>
        <w:t>nemá viditelné vady</w:t>
      </w:r>
      <w:r w:rsidR="00C851B5" w:rsidRPr="0006574C">
        <w:rPr>
          <w:rFonts w:cs="Arial"/>
          <w:sz w:val="22"/>
          <w:szCs w:val="22"/>
        </w:rPr>
        <w:t>.</w:t>
      </w:r>
    </w:p>
    <w:p w:rsidR="009413C1" w:rsidRPr="0006574C" w:rsidRDefault="009413C1" w:rsidP="00DD21AA">
      <w:pPr>
        <w:jc w:val="both"/>
        <w:rPr>
          <w:rFonts w:cs="Arial"/>
          <w:sz w:val="22"/>
          <w:szCs w:val="22"/>
        </w:rPr>
      </w:pPr>
    </w:p>
    <w:p w:rsidR="00746AD0" w:rsidRPr="00DD21AA" w:rsidRDefault="00746AD0" w:rsidP="00DD21AA">
      <w:pPr>
        <w:jc w:val="both"/>
        <w:rPr>
          <w:rFonts w:cs="Arial"/>
          <w:color w:val="333333"/>
          <w:sz w:val="22"/>
          <w:szCs w:val="22"/>
        </w:rPr>
      </w:pPr>
    </w:p>
    <w:p w:rsidR="00545F0C" w:rsidRPr="00DD21AA" w:rsidRDefault="00B14774" w:rsidP="00DD21AA">
      <w:pPr>
        <w:jc w:val="center"/>
        <w:rPr>
          <w:rFonts w:cs="Arial"/>
          <w:color w:val="333333"/>
          <w:sz w:val="22"/>
          <w:szCs w:val="22"/>
        </w:rPr>
      </w:pPr>
      <w:r w:rsidRPr="00DD21AA">
        <w:rPr>
          <w:rFonts w:cs="Arial"/>
          <w:b/>
          <w:bCs/>
          <w:color w:val="333333"/>
          <w:sz w:val="22"/>
          <w:szCs w:val="22"/>
        </w:rPr>
        <w:t>I</w:t>
      </w:r>
      <w:r w:rsidR="00DD21AA">
        <w:rPr>
          <w:rFonts w:cs="Arial"/>
          <w:b/>
          <w:bCs/>
          <w:color w:val="333333"/>
          <w:sz w:val="22"/>
          <w:szCs w:val="22"/>
        </w:rPr>
        <w:t>II</w:t>
      </w:r>
      <w:r w:rsidR="00545F0C" w:rsidRPr="00DD21AA">
        <w:rPr>
          <w:rFonts w:cs="Arial"/>
          <w:b/>
          <w:bCs/>
          <w:color w:val="333333"/>
          <w:sz w:val="22"/>
          <w:szCs w:val="22"/>
        </w:rPr>
        <w:t>.</w:t>
      </w:r>
    </w:p>
    <w:p w:rsidR="00545F0C" w:rsidRPr="00DD21AA" w:rsidRDefault="00545F0C" w:rsidP="00DD21AA">
      <w:pPr>
        <w:jc w:val="center"/>
        <w:rPr>
          <w:rFonts w:cs="Arial"/>
          <w:b/>
          <w:bCs/>
          <w:sz w:val="22"/>
          <w:szCs w:val="22"/>
        </w:rPr>
      </w:pPr>
      <w:r w:rsidRPr="00DD21AA">
        <w:rPr>
          <w:rFonts w:cs="Arial"/>
          <w:b/>
          <w:bCs/>
          <w:sz w:val="22"/>
          <w:szCs w:val="22"/>
        </w:rPr>
        <w:t>Kupní cena</w:t>
      </w:r>
    </w:p>
    <w:p w:rsidR="00545F0C" w:rsidRPr="00DD21AA" w:rsidRDefault="00545F0C" w:rsidP="00DD21AA">
      <w:pPr>
        <w:jc w:val="both"/>
        <w:rPr>
          <w:rFonts w:cs="Arial"/>
          <w:b/>
          <w:bCs/>
          <w:sz w:val="22"/>
          <w:szCs w:val="22"/>
        </w:rPr>
      </w:pPr>
    </w:p>
    <w:p w:rsidR="00545F0C" w:rsidRPr="00DD21AA" w:rsidRDefault="003D757F" w:rsidP="00AF7746">
      <w:pPr>
        <w:numPr>
          <w:ilvl w:val="0"/>
          <w:numId w:val="6"/>
        </w:numPr>
        <w:jc w:val="both"/>
        <w:rPr>
          <w:rFonts w:cs="Arial"/>
          <w:sz w:val="22"/>
          <w:szCs w:val="22"/>
        </w:rPr>
      </w:pPr>
      <w:r w:rsidRPr="00DD21AA">
        <w:rPr>
          <w:rFonts w:cs="Arial"/>
          <w:sz w:val="22"/>
          <w:szCs w:val="22"/>
        </w:rPr>
        <w:t xml:space="preserve">Kupní cena byla stanovena dohodou smluvních stran a činí </w:t>
      </w:r>
      <w:r w:rsidR="00630E3B" w:rsidRPr="00630E3B">
        <w:rPr>
          <w:rFonts w:cs="Arial"/>
          <w:sz w:val="22"/>
          <w:szCs w:val="22"/>
          <w:highlight w:val="yellow"/>
        </w:rPr>
        <w:t>…………</w:t>
      </w:r>
      <w:r w:rsidR="00545F0C" w:rsidRPr="00DD21AA">
        <w:rPr>
          <w:rFonts w:cs="Arial"/>
          <w:sz w:val="22"/>
          <w:szCs w:val="22"/>
        </w:rPr>
        <w:t xml:space="preserve">,- Kč </w:t>
      </w:r>
      <w:r w:rsidR="00B95975">
        <w:rPr>
          <w:rFonts w:cs="Arial"/>
          <w:sz w:val="22"/>
          <w:szCs w:val="22"/>
        </w:rPr>
        <w:t>bez DPH (dále</w:t>
      </w:r>
      <w:r w:rsidR="00630E3B">
        <w:rPr>
          <w:rFonts w:cs="Arial"/>
          <w:sz w:val="22"/>
          <w:szCs w:val="22"/>
        </w:rPr>
        <w:t xml:space="preserve"> jen „kupní cena“) – (výše DPH </w:t>
      </w:r>
      <w:r w:rsidR="00B95975" w:rsidRPr="00630E3B">
        <w:rPr>
          <w:rFonts w:cs="Arial"/>
          <w:sz w:val="22"/>
          <w:szCs w:val="22"/>
          <w:highlight w:val="yellow"/>
        </w:rPr>
        <w:t>……….</w:t>
      </w:r>
      <w:r w:rsidR="00B95975">
        <w:rPr>
          <w:rFonts w:cs="Arial"/>
          <w:sz w:val="22"/>
          <w:szCs w:val="22"/>
        </w:rPr>
        <w:t>,- Kč p</w:t>
      </w:r>
      <w:r w:rsidR="00630E3B">
        <w:rPr>
          <w:rFonts w:cs="Arial"/>
          <w:sz w:val="22"/>
          <w:szCs w:val="22"/>
        </w:rPr>
        <w:t xml:space="preserve">ři sazbě DPH 21 procent - cena </w:t>
      </w:r>
      <w:r w:rsidR="00630E3B" w:rsidRPr="00630E3B">
        <w:rPr>
          <w:rFonts w:cs="Arial"/>
          <w:sz w:val="22"/>
          <w:szCs w:val="22"/>
          <w:highlight w:val="yellow"/>
        </w:rPr>
        <w:t>…….</w:t>
      </w:r>
      <w:r w:rsidR="00630E3B">
        <w:rPr>
          <w:rFonts w:cs="Arial"/>
          <w:sz w:val="22"/>
          <w:szCs w:val="22"/>
        </w:rPr>
        <w:t>,- Kč vč. DPH).</w:t>
      </w:r>
    </w:p>
    <w:p w:rsidR="003D757F" w:rsidRPr="00DD21AA" w:rsidRDefault="003D757F" w:rsidP="00DD21AA">
      <w:pPr>
        <w:numPr>
          <w:ilvl w:val="0"/>
          <w:numId w:val="6"/>
        </w:numPr>
        <w:jc w:val="both"/>
        <w:rPr>
          <w:rFonts w:cs="Arial"/>
          <w:sz w:val="22"/>
          <w:szCs w:val="22"/>
        </w:rPr>
      </w:pPr>
      <w:r w:rsidRPr="00DD21AA">
        <w:rPr>
          <w:rFonts w:cs="Arial"/>
          <w:sz w:val="22"/>
          <w:szCs w:val="22"/>
        </w:rPr>
        <w:t xml:space="preserve">Sjednaná kupní cena zahrnuje veškeré náklady prodávajícího nezbytné k řádnému a včasnému plnění závazků z této smlouvy. </w:t>
      </w:r>
    </w:p>
    <w:p w:rsidR="00B14774" w:rsidRPr="00D16E01" w:rsidRDefault="003D757F" w:rsidP="00DD21AA">
      <w:pPr>
        <w:numPr>
          <w:ilvl w:val="0"/>
          <w:numId w:val="6"/>
        </w:numPr>
        <w:jc w:val="both"/>
        <w:rPr>
          <w:rFonts w:cs="Arial"/>
          <w:sz w:val="22"/>
          <w:szCs w:val="22"/>
        </w:rPr>
      </w:pPr>
      <w:r w:rsidRPr="00DD21AA">
        <w:rPr>
          <w:rFonts w:cs="Arial"/>
          <w:sz w:val="22"/>
          <w:szCs w:val="22"/>
        </w:rPr>
        <w:t xml:space="preserve">Sjednaná cena je cenou konečnou a nejvýše přípustnou, její změna je možná pouze při změně zákonné sazby DPH.  </w:t>
      </w:r>
    </w:p>
    <w:p w:rsidR="009413C1" w:rsidRDefault="009413C1" w:rsidP="00F721C9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</w:p>
    <w:p w:rsidR="00746AD0" w:rsidRPr="00DD21AA" w:rsidRDefault="00746AD0" w:rsidP="00F721C9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</w:p>
    <w:p w:rsidR="00545F0C" w:rsidRPr="00DD21AA" w:rsidRDefault="00DD21AA" w:rsidP="00DD21AA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ind w:left="567" w:hanging="283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</w:t>
      </w:r>
      <w:r w:rsidR="00545F0C" w:rsidRPr="00DD21AA">
        <w:rPr>
          <w:rFonts w:cs="Arial"/>
          <w:b/>
          <w:sz w:val="22"/>
          <w:szCs w:val="22"/>
        </w:rPr>
        <w:t>V.</w:t>
      </w:r>
    </w:p>
    <w:p w:rsidR="00545F0C" w:rsidRPr="00DD21AA" w:rsidRDefault="00545F0C" w:rsidP="00DD21AA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ind w:left="567" w:hanging="283"/>
        <w:jc w:val="center"/>
        <w:rPr>
          <w:rFonts w:cs="Arial"/>
          <w:b/>
          <w:sz w:val="22"/>
          <w:szCs w:val="22"/>
        </w:rPr>
      </w:pPr>
      <w:r w:rsidRPr="00FB28CD">
        <w:rPr>
          <w:rFonts w:cs="Arial"/>
          <w:b/>
          <w:sz w:val="22"/>
          <w:szCs w:val="22"/>
        </w:rPr>
        <w:t>Platební podmínky</w:t>
      </w:r>
      <w:r w:rsidR="00F04D42">
        <w:rPr>
          <w:rFonts w:cs="Arial"/>
          <w:b/>
          <w:sz w:val="22"/>
          <w:szCs w:val="22"/>
        </w:rPr>
        <w:t xml:space="preserve"> a fakturace</w:t>
      </w:r>
    </w:p>
    <w:p w:rsidR="00023B9D" w:rsidRPr="00DD21AA" w:rsidRDefault="00023B9D" w:rsidP="00023B9D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</w:p>
    <w:p w:rsidR="00AF7746" w:rsidRPr="00FB28CD" w:rsidRDefault="007772CD" w:rsidP="00AF7746">
      <w:pPr>
        <w:numPr>
          <w:ilvl w:val="0"/>
          <w:numId w:val="7"/>
        </w:numPr>
        <w:tabs>
          <w:tab w:val="left" w:pos="3600"/>
        </w:tabs>
        <w:suppressAutoHyphens w:val="0"/>
        <w:spacing w:line="240" w:lineRule="auto"/>
        <w:jc w:val="both"/>
        <w:rPr>
          <w:rFonts w:cs="Arial"/>
          <w:sz w:val="22"/>
          <w:szCs w:val="22"/>
        </w:rPr>
      </w:pPr>
      <w:r w:rsidRPr="00FB28CD">
        <w:rPr>
          <w:rFonts w:cs="Arial"/>
          <w:sz w:val="22"/>
          <w:szCs w:val="22"/>
        </w:rPr>
        <w:t xml:space="preserve">Kupující se zavazuje zaplatit kupní </w:t>
      </w:r>
      <w:r w:rsidR="00F2633F">
        <w:rPr>
          <w:rFonts w:cs="Arial"/>
          <w:sz w:val="22"/>
          <w:szCs w:val="22"/>
        </w:rPr>
        <w:t xml:space="preserve">cenu </w:t>
      </w:r>
      <w:r w:rsidRPr="00FB28CD">
        <w:rPr>
          <w:rFonts w:cs="Arial"/>
          <w:sz w:val="22"/>
          <w:szCs w:val="22"/>
        </w:rPr>
        <w:t xml:space="preserve">za </w:t>
      </w:r>
      <w:r w:rsidR="003B5F4F">
        <w:rPr>
          <w:rFonts w:cs="Arial"/>
          <w:sz w:val="22"/>
          <w:szCs w:val="22"/>
        </w:rPr>
        <w:t>nábytek</w:t>
      </w:r>
      <w:r w:rsidRPr="00FB28CD">
        <w:rPr>
          <w:rFonts w:cs="Arial"/>
          <w:sz w:val="22"/>
          <w:szCs w:val="22"/>
        </w:rPr>
        <w:t xml:space="preserve"> specifikovan</w:t>
      </w:r>
      <w:r w:rsidR="003B5F4F">
        <w:rPr>
          <w:rFonts w:cs="Arial"/>
          <w:sz w:val="22"/>
          <w:szCs w:val="22"/>
        </w:rPr>
        <w:t>ý</w:t>
      </w:r>
      <w:r w:rsidRPr="00FB28CD">
        <w:rPr>
          <w:rFonts w:cs="Arial"/>
          <w:sz w:val="22"/>
          <w:szCs w:val="22"/>
        </w:rPr>
        <w:t xml:space="preserve"> v</w:t>
      </w:r>
      <w:r w:rsidR="00D16E01">
        <w:rPr>
          <w:rFonts w:cs="Arial"/>
          <w:sz w:val="22"/>
          <w:szCs w:val="22"/>
        </w:rPr>
        <w:t> příloze č. 1</w:t>
      </w:r>
      <w:r w:rsidR="00764CA0">
        <w:rPr>
          <w:rFonts w:cs="Arial"/>
          <w:sz w:val="22"/>
          <w:szCs w:val="22"/>
        </w:rPr>
        <w:t>b</w:t>
      </w:r>
      <w:r w:rsidRPr="00FB28CD">
        <w:rPr>
          <w:rFonts w:cs="Arial"/>
          <w:sz w:val="22"/>
          <w:szCs w:val="22"/>
        </w:rPr>
        <w:t xml:space="preserve"> této smlouvy</w:t>
      </w:r>
      <w:r w:rsidR="00CD3431" w:rsidRPr="00FB28CD">
        <w:rPr>
          <w:rFonts w:cs="Arial"/>
          <w:sz w:val="22"/>
          <w:szCs w:val="22"/>
        </w:rPr>
        <w:t xml:space="preserve"> po převzetí </w:t>
      </w:r>
      <w:r w:rsidR="00764CA0">
        <w:rPr>
          <w:rFonts w:cs="Arial"/>
          <w:sz w:val="22"/>
          <w:szCs w:val="22"/>
        </w:rPr>
        <w:t>nábytku</w:t>
      </w:r>
      <w:r w:rsidR="0086563A">
        <w:rPr>
          <w:rFonts w:cs="Arial"/>
          <w:sz w:val="22"/>
          <w:szCs w:val="22"/>
        </w:rPr>
        <w:t xml:space="preserve">, jeho </w:t>
      </w:r>
      <w:r w:rsidR="00764CA0">
        <w:rPr>
          <w:rFonts w:cs="Arial"/>
          <w:sz w:val="22"/>
          <w:szCs w:val="22"/>
        </w:rPr>
        <w:t>sestavení</w:t>
      </w:r>
      <w:r w:rsidR="00CD3431" w:rsidRPr="00FB28CD">
        <w:rPr>
          <w:rFonts w:cs="Arial"/>
          <w:sz w:val="22"/>
          <w:szCs w:val="22"/>
        </w:rPr>
        <w:t xml:space="preserve"> a podepsání </w:t>
      </w:r>
      <w:r w:rsidR="000F410B" w:rsidRPr="00FB28CD">
        <w:rPr>
          <w:rFonts w:cs="Arial"/>
          <w:sz w:val="22"/>
          <w:szCs w:val="22"/>
        </w:rPr>
        <w:t>předávacího</w:t>
      </w:r>
      <w:r w:rsidR="00CD3431" w:rsidRPr="00FB28CD">
        <w:rPr>
          <w:rFonts w:cs="Arial"/>
          <w:sz w:val="22"/>
          <w:szCs w:val="22"/>
        </w:rPr>
        <w:t xml:space="preserve"> protokolu</w:t>
      </w:r>
      <w:r w:rsidRPr="00FB28CD">
        <w:rPr>
          <w:rFonts w:cs="Arial"/>
          <w:sz w:val="22"/>
          <w:szCs w:val="22"/>
        </w:rPr>
        <w:t xml:space="preserve"> (s výjimkou uvedenou v</w:t>
      </w:r>
      <w:r w:rsidR="00FB28CD" w:rsidRPr="00FB28CD">
        <w:rPr>
          <w:rFonts w:cs="Arial"/>
          <w:sz w:val="22"/>
          <w:szCs w:val="22"/>
        </w:rPr>
        <w:t xml:space="preserve"> čl. VIII. </w:t>
      </w:r>
      <w:r w:rsidRPr="00FB28CD">
        <w:rPr>
          <w:rFonts w:cs="Arial"/>
          <w:sz w:val="22"/>
          <w:szCs w:val="22"/>
        </w:rPr>
        <w:t>bodě 5. této smlouvy)</w:t>
      </w:r>
      <w:r w:rsidR="00CD3431" w:rsidRPr="00FB28CD">
        <w:rPr>
          <w:rFonts w:cs="Arial"/>
          <w:sz w:val="22"/>
          <w:szCs w:val="22"/>
        </w:rPr>
        <w:t>, a to</w:t>
      </w:r>
      <w:r w:rsidRPr="00FB28CD">
        <w:rPr>
          <w:rFonts w:cs="Arial"/>
          <w:sz w:val="22"/>
          <w:szCs w:val="22"/>
        </w:rPr>
        <w:t xml:space="preserve"> formou převodu na účet prodávajícího uvedený ve faktuře</w:t>
      </w:r>
      <w:r w:rsidR="00CD3431" w:rsidRPr="00FB28CD">
        <w:rPr>
          <w:rFonts w:cs="Arial"/>
          <w:sz w:val="22"/>
          <w:szCs w:val="22"/>
        </w:rPr>
        <w:t xml:space="preserve"> </w:t>
      </w:r>
      <w:r w:rsidR="00D57BB9" w:rsidRPr="00FB28CD">
        <w:rPr>
          <w:rFonts w:cs="Arial"/>
          <w:sz w:val="22"/>
          <w:szCs w:val="22"/>
        </w:rPr>
        <w:t xml:space="preserve">do </w:t>
      </w:r>
      <w:r w:rsidR="004E43B1">
        <w:rPr>
          <w:rFonts w:cs="Arial"/>
          <w:sz w:val="22"/>
          <w:szCs w:val="22"/>
        </w:rPr>
        <w:t>30</w:t>
      </w:r>
      <w:r w:rsidR="004E43B1" w:rsidRPr="00FB28CD">
        <w:rPr>
          <w:rFonts w:cs="Arial"/>
          <w:sz w:val="22"/>
          <w:szCs w:val="22"/>
        </w:rPr>
        <w:t xml:space="preserve"> </w:t>
      </w:r>
      <w:r w:rsidR="00D57BB9" w:rsidRPr="00FB28CD">
        <w:rPr>
          <w:rFonts w:cs="Arial"/>
          <w:sz w:val="22"/>
          <w:szCs w:val="22"/>
        </w:rPr>
        <w:t xml:space="preserve">dnů </w:t>
      </w:r>
      <w:r w:rsidRPr="00FB28CD">
        <w:rPr>
          <w:rFonts w:cs="Arial"/>
          <w:sz w:val="22"/>
          <w:szCs w:val="22"/>
        </w:rPr>
        <w:t>ode dne doručení faktury vystavené prodávajícím</w:t>
      </w:r>
      <w:r w:rsidR="00CD3431" w:rsidRPr="00FB28CD">
        <w:rPr>
          <w:rFonts w:cs="Arial"/>
          <w:sz w:val="22"/>
          <w:szCs w:val="22"/>
        </w:rPr>
        <w:t>.</w:t>
      </w:r>
      <w:r w:rsidRPr="00FB28CD">
        <w:rPr>
          <w:rFonts w:cs="Arial"/>
          <w:sz w:val="22"/>
          <w:szCs w:val="22"/>
        </w:rPr>
        <w:t xml:space="preserve"> </w:t>
      </w:r>
      <w:r w:rsidR="009C43E0" w:rsidRPr="00FB28CD">
        <w:rPr>
          <w:rFonts w:cs="Arial"/>
          <w:sz w:val="22"/>
          <w:szCs w:val="22"/>
        </w:rPr>
        <w:t>Faktura se považuje za uhrazenou okamžikem odepsání fakturované částky u účtu kupujícího ve prospěch účtu prodávajícího.</w:t>
      </w:r>
      <w:r w:rsidR="00056EB7">
        <w:rPr>
          <w:rFonts w:cs="Arial"/>
          <w:sz w:val="22"/>
          <w:szCs w:val="22"/>
        </w:rPr>
        <w:t xml:space="preserve"> </w:t>
      </w:r>
      <w:r w:rsidRPr="00FB28CD">
        <w:rPr>
          <w:rFonts w:cs="Arial"/>
          <w:sz w:val="22"/>
          <w:szCs w:val="22"/>
        </w:rPr>
        <w:t xml:space="preserve">Prodávající je </w:t>
      </w:r>
      <w:r w:rsidR="00D16E01">
        <w:rPr>
          <w:rFonts w:cs="Arial"/>
          <w:sz w:val="22"/>
          <w:szCs w:val="22"/>
        </w:rPr>
        <w:t>povinen</w:t>
      </w:r>
      <w:r w:rsidRPr="00FB28CD">
        <w:rPr>
          <w:rFonts w:cs="Arial"/>
          <w:sz w:val="22"/>
          <w:szCs w:val="22"/>
        </w:rPr>
        <w:t xml:space="preserve"> vystavit fakturu za </w:t>
      </w:r>
      <w:r w:rsidR="00764CA0">
        <w:rPr>
          <w:rFonts w:cs="Arial"/>
          <w:sz w:val="22"/>
          <w:szCs w:val="22"/>
        </w:rPr>
        <w:t xml:space="preserve">dodaný nábytek </w:t>
      </w:r>
      <w:r w:rsidRPr="00FB28CD">
        <w:rPr>
          <w:rFonts w:cs="Arial"/>
          <w:sz w:val="22"/>
          <w:szCs w:val="22"/>
        </w:rPr>
        <w:t xml:space="preserve">v den </w:t>
      </w:r>
      <w:r w:rsidR="00764CA0">
        <w:rPr>
          <w:rFonts w:cs="Arial"/>
          <w:sz w:val="22"/>
          <w:szCs w:val="22"/>
        </w:rPr>
        <w:t>jeho sestavení</w:t>
      </w:r>
      <w:r w:rsidR="0069765F">
        <w:rPr>
          <w:rFonts w:cs="Arial"/>
          <w:sz w:val="22"/>
          <w:szCs w:val="22"/>
        </w:rPr>
        <w:t>.</w:t>
      </w:r>
    </w:p>
    <w:p w:rsidR="00F04D42" w:rsidRPr="00F04D42" w:rsidRDefault="00F04D42" w:rsidP="00596495">
      <w:pPr>
        <w:numPr>
          <w:ilvl w:val="0"/>
          <w:numId w:val="7"/>
        </w:numPr>
        <w:tabs>
          <w:tab w:val="left" w:pos="3600"/>
        </w:tabs>
        <w:suppressAutoHyphens w:val="0"/>
        <w:spacing w:line="240" w:lineRule="auto"/>
        <w:jc w:val="both"/>
        <w:rPr>
          <w:rFonts w:cs="Arial"/>
          <w:color w:val="000000"/>
          <w:sz w:val="22"/>
          <w:szCs w:val="22"/>
        </w:rPr>
      </w:pPr>
      <w:r w:rsidRPr="00F04D42">
        <w:rPr>
          <w:rFonts w:cs="Arial"/>
          <w:color w:val="000000"/>
          <w:sz w:val="22"/>
          <w:szCs w:val="22"/>
        </w:rPr>
        <w:t xml:space="preserve">Vystavená faktura musí splňovat náležitosti daňového dokladu dle § 29 zákona o DPH, a ust. § 435 občanského zákoníku a náležitosti stanovené touto smlouvou vč. </w:t>
      </w:r>
      <w:r w:rsidRPr="00F04D42">
        <w:rPr>
          <w:rFonts w:cs="Arial"/>
          <w:color w:val="000000"/>
          <w:sz w:val="22"/>
          <w:szCs w:val="22"/>
        </w:rPr>
        <w:lastRenderedPageBreak/>
        <w:t xml:space="preserve">dohodnutých příloh a nedílných součástí. Každý originální účetní doklad musí obsahovat číslo projektu: </w:t>
      </w:r>
      <w:r w:rsidR="00596495" w:rsidRPr="00596495">
        <w:rPr>
          <w:rFonts w:cs="Arial"/>
          <w:color w:val="000000"/>
          <w:sz w:val="22"/>
          <w:szCs w:val="22"/>
        </w:rPr>
        <w:t>CZ.06.2.67/0.0/0.0/16_050/0001520</w:t>
      </w:r>
      <w:r w:rsidR="00AE2BA2">
        <w:rPr>
          <w:rFonts w:cs="Arial"/>
          <w:color w:val="000000"/>
          <w:sz w:val="22"/>
          <w:szCs w:val="22"/>
        </w:rPr>
        <w:t xml:space="preserve">. </w:t>
      </w:r>
      <w:r w:rsidRPr="00F04D42">
        <w:rPr>
          <w:rFonts w:cs="Arial"/>
          <w:color w:val="000000"/>
          <w:sz w:val="22"/>
          <w:szCs w:val="22"/>
        </w:rPr>
        <w:t>Faktura musí kromě zákonem stanovených náležitostí pro daňový doklad obsahovat také:</w:t>
      </w:r>
    </w:p>
    <w:p w:rsidR="00F04D42" w:rsidRPr="00F04D42" w:rsidRDefault="00F04D42" w:rsidP="00F04D42">
      <w:pPr>
        <w:pStyle w:val="Odstavecseseznamem"/>
        <w:numPr>
          <w:ilvl w:val="0"/>
          <w:numId w:val="17"/>
        </w:numPr>
        <w:tabs>
          <w:tab w:val="left" w:pos="3600"/>
        </w:tabs>
        <w:suppressAutoHyphens w:val="0"/>
        <w:spacing w:line="240" w:lineRule="auto"/>
        <w:jc w:val="both"/>
        <w:rPr>
          <w:rFonts w:cs="Arial"/>
          <w:color w:val="000000"/>
          <w:sz w:val="22"/>
          <w:szCs w:val="22"/>
        </w:rPr>
      </w:pPr>
      <w:r w:rsidRPr="00F04D42">
        <w:rPr>
          <w:rFonts w:cs="Arial"/>
          <w:color w:val="000000"/>
          <w:sz w:val="22"/>
          <w:szCs w:val="22"/>
        </w:rPr>
        <w:t>číslo a datum vystavení faktury,</w:t>
      </w:r>
    </w:p>
    <w:p w:rsidR="00F04D42" w:rsidRPr="00F04D42" w:rsidRDefault="00F04D42" w:rsidP="00F04D42">
      <w:pPr>
        <w:pStyle w:val="Odstavecseseznamem"/>
        <w:numPr>
          <w:ilvl w:val="0"/>
          <w:numId w:val="17"/>
        </w:numPr>
        <w:tabs>
          <w:tab w:val="left" w:pos="3600"/>
        </w:tabs>
        <w:suppressAutoHyphens w:val="0"/>
        <w:spacing w:line="240" w:lineRule="auto"/>
        <w:jc w:val="both"/>
        <w:rPr>
          <w:rFonts w:cs="Arial"/>
          <w:color w:val="000000"/>
          <w:sz w:val="22"/>
          <w:szCs w:val="22"/>
        </w:rPr>
      </w:pPr>
      <w:r w:rsidRPr="00F04D42">
        <w:rPr>
          <w:rFonts w:cs="Arial"/>
          <w:color w:val="000000"/>
          <w:sz w:val="22"/>
          <w:szCs w:val="22"/>
        </w:rPr>
        <w:t>číslo smlouvy a datum jejího uzavření, číslo veřejné zakázky,</w:t>
      </w:r>
    </w:p>
    <w:p w:rsidR="00F04D42" w:rsidRPr="00F04D42" w:rsidRDefault="00F04D42" w:rsidP="00596495">
      <w:pPr>
        <w:pStyle w:val="Odstavecseseznamem"/>
        <w:numPr>
          <w:ilvl w:val="0"/>
          <w:numId w:val="17"/>
        </w:numPr>
        <w:tabs>
          <w:tab w:val="left" w:pos="3600"/>
        </w:tabs>
        <w:suppressAutoHyphens w:val="0"/>
        <w:spacing w:line="240" w:lineRule="auto"/>
        <w:jc w:val="both"/>
        <w:rPr>
          <w:rFonts w:cs="Arial"/>
          <w:color w:val="000000"/>
          <w:sz w:val="22"/>
          <w:szCs w:val="22"/>
        </w:rPr>
      </w:pPr>
      <w:r w:rsidRPr="00F04D42">
        <w:rPr>
          <w:rFonts w:cs="Arial"/>
          <w:color w:val="000000"/>
          <w:sz w:val="22"/>
          <w:szCs w:val="22"/>
        </w:rPr>
        <w:t xml:space="preserve">registrační číslo projektu: </w:t>
      </w:r>
      <w:r w:rsidR="00596495" w:rsidRPr="00596495">
        <w:rPr>
          <w:rFonts w:cs="Arial"/>
          <w:color w:val="000000"/>
          <w:sz w:val="22"/>
          <w:szCs w:val="22"/>
        </w:rPr>
        <w:t>CZ.06.2.67/0.0/0.0/16_050/0001520</w:t>
      </w:r>
      <w:r w:rsidR="00630E3B">
        <w:rPr>
          <w:rFonts w:cs="Arial"/>
          <w:color w:val="000000"/>
          <w:sz w:val="22"/>
          <w:szCs w:val="22"/>
        </w:rPr>
        <w:t>,</w:t>
      </w:r>
    </w:p>
    <w:p w:rsidR="00F04D42" w:rsidRPr="00F04D42" w:rsidRDefault="00F04D42" w:rsidP="00F04D42">
      <w:pPr>
        <w:pStyle w:val="Odstavecseseznamem"/>
        <w:numPr>
          <w:ilvl w:val="0"/>
          <w:numId w:val="17"/>
        </w:numPr>
        <w:tabs>
          <w:tab w:val="left" w:pos="3600"/>
        </w:tabs>
        <w:suppressAutoHyphens w:val="0"/>
        <w:spacing w:line="240" w:lineRule="auto"/>
        <w:jc w:val="both"/>
        <w:rPr>
          <w:rFonts w:cs="Arial"/>
          <w:color w:val="000000"/>
          <w:sz w:val="22"/>
          <w:szCs w:val="22"/>
        </w:rPr>
      </w:pPr>
      <w:r w:rsidRPr="00F04D42">
        <w:rPr>
          <w:rFonts w:cs="Arial"/>
          <w:color w:val="000000"/>
          <w:sz w:val="22"/>
          <w:szCs w:val="22"/>
        </w:rPr>
        <w:t>předmět plnění a jeho přesnou specifikaci ve slovním vyjádření (nestačí pouze odkaz na číslo uzavřené smlouvy),</w:t>
      </w:r>
    </w:p>
    <w:p w:rsidR="00F04D42" w:rsidRPr="00F04D42" w:rsidRDefault="00F04D42" w:rsidP="00F04D42">
      <w:pPr>
        <w:pStyle w:val="Odstavecseseznamem"/>
        <w:numPr>
          <w:ilvl w:val="0"/>
          <w:numId w:val="17"/>
        </w:numPr>
        <w:tabs>
          <w:tab w:val="left" w:pos="3600"/>
        </w:tabs>
        <w:suppressAutoHyphens w:val="0"/>
        <w:spacing w:line="240" w:lineRule="auto"/>
        <w:jc w:val="both"/>
        <w:rPr>
          <w:rFonts w:cs="Arial"/>
          <w:color w:val="000000"/>
          <w:sz w:val="22"/>
          <w:szCs w:val="22"/>
        </w:rPr>
      </w:pPr>
      <w:r w:rsidRPr="00F04D42">
        <w:rPr>
          <w:rFonts w:cs="Arial"/>
          <w:color w:val="000000"/>
          <w:sz w:val="22"/>
          <w:szCs w:val="22"/>
        </w:rPr>
        <w:t xml:space="preserve">označení banky a číslo účtu, na který musí být zaplaceno (pokud je číslo účtu odlišné od čísla uvedeného v této smlouvě je </w:t>
      </w:r>
      <w:r w:rsidR="00F479C9">
        <w:rPr>
          <w:rFonts w:cs="Arial"/>
          <w:color w:val="000000"/>
          <w:sz w:val="22"/>
          <w:szCs w:val="22"/>
        </w:rPr>
        <w:t>prodávající</w:t>
      </w:r>
      <w:r w:rsidRPr="00F04D42">
        <w:rPr>
          <w:rFonts w:cs="Arial"/>
          <w:color w:val="000000"/>
          <w:sz w:val="22"/>
          <w:szCs w:val="22"/>
        </w:rPr>
        <w:t xml:space="preserve"> povinen o této skutečnosti informovat objednatele),</w:t>
      </w:r>
    </w:p>
    <w:p w:rsidR="00F04D42" w:rsidRPr="00F04D42" w:rsidRDefault="00F04D42" w:rsidP="00F04D42">
      <w:pPr>
        <w:pStyle w:val="Odstavecseseznamem"/>
        <w:numPr>
          <w:ilvl w:val="0"/>
          <w:numId w:val="17"/>
        </w:numPr>
        <w:tabs>
          <w:tab w:val="left" w:pos="3600"/>
        </w:tabs>
        <w:suppressAutoHyphens w:val="0"/>
        <w:spacing w:line="240" w:lineRule="auto"/>
        <w:jc w:val="both"/>
        <w:rPr>
          <w:rFonts w:cs="Arial"/>
          <w:color w:val="000000"/>
          <w:sz w:val="22"/>
          <w:szCs w:val="22"/>
        </w:rPr>
      </w:pPr>
      <w:r w:rsidRPr="00F04D42">
        <w:rPr>
          <w:rFonts w:cs="Arial"/>
          <w:color w:val="000000"/>
          <w:sz w:val="22"/>
          <w:szCs w:val="22"/>
        </w:rPr>
        <w:t>lhůtu splatnosti faktury,</w:t>
      </w:r>
    </w:p>
    <w:p w:rsidR="00F04D42" w:rsidRPr="00F04D42" w:rsidRDefault="00F04D42" w:rsidP="00F04D42">
      <w:pPr>
        <w:pStyle w:val="Odstavecseseznamem"/>
        <w:numPr>
          <w:ilvl w:val="0"/>
          <w:numId w:val="17"/>
        </w:numPr>
        <w:tabs>
          <w:tab w:val="left" w:pos="3600"/>
        </w:tabs>
        <w:suppressAutoHyphens w:val="0"/>
        <w:spacing w:line="240" w:lineRule="auto"/>
        <w:jc w:val="both"/>
        <w:rPr>
          <w:rFonts w:cs="Arial"/>
          <w:color w:val="000000"/>
          <w:sz w:val="22"/>
          <w:szCs w:val="22"/>
        </w:rPr>
      </w:pPr>
      <w:r w:rsidRPr="00F04D42">
        <w:rPr>
          <w:rFonts w:cs="Arial"/>
          <w:color w:val="000000"/>
          <w:sz w:val="22"/>
          <w:szCs w:val="22"/>
        </w:rPr>
        <w:t>název, sídlo, IČ</w:t>
      </w:r>
      <w:r w:rsidR="00F479C9">
        <w:rPr>
          <w:rFonts w:cs="Arial"/>
          <w:color w:val="000000"/>
          <w:sz w:val="22"/>
          <w:szCs w:val="22"/>
        </w:rPr>
        <w:t>O</w:t>
      </w:r>
      <w:r w:rsidRPr="00F04D42">
        <w:rPr>
          <w:rFonts w:cs="Arial"/>
          <w:color w:val="000000"/>
          <w:sz w:val="22"/>
          <w:szCs w:val="22"/>
        </w:rPr>
        <w:t xml:space="preserve"> a DIČ </w:t>
      </w:r>
      <w:r w:rsidR="00F479C9">
        <w:rPr>
          <w:rFonts w:cs="Arial"/>
          <w:color w:val="000000"/>
          <w:sz w:val="22"/>
          <w:szCs w:val="22"/>
        </w:rPr>
        <w:t>kupujícího a prodávajícího</w:t>
      </w:r>
      <w:r w:rsidR="00630E3B">
        <w:rPr>
          <w:rFonts w:cs="Arial"/>
          <w:color w:val="000000"/>
          <w:sz w:val="22"/>
          <w:szCs w:val="22"/>
        </w:rPr>
        <w:t>,</w:t>
      </w:r>
    </w:p>
    <w:p w:rsidR="00F04D42" w:rsidRPr="00F04D42" w:rsidRDefault="00F04D42" w:rsidP="00F04D42">
      <w:pPr>
        <w:pStyle w:val="Odstavecseseznamem"/>
        <w:numPr>
          <w:ilvl w:val="0"/>
          <w:numId w:val="17"/>
        </w:numPr>
        <w:tabs>
          <w:tab w:val="left" w:pos="3600"/>
        </w:tabs>
        <w:suppressAutoHyphens w:val="0"/>
        <w:spacing w:line="240" w:lineRule="auto"/>
        <w:jc w:val="both"/>
        <w:rPr>
          <w:rFonts w:cs="Arial"/>
          <w:color w:val="000000"/>
          <w:sz w:val="22"/>
          <w:szCs w:val="22"/>
        </w:rPr>
      </w:pPr>
      <w:r w:rsidRPr="00F04D42">
        <w:rPr>
          <w:rFonts w:cs="Arial"/>
          <w:color w:val="000000"/>
          <w:sz w:val="22"/>
          <w:szCs w:val="22"/>
        </w:rPr>
        <w:t>jméno a vlastnoruční podpis osoby, která fakturu vystavila, včetně kontaktního telefonu a e mailu.</w:t>
      </w:r>
    </w:p>
    <w:p w:rsidR="001E4F0C" w:rsidRPr="00F479C9" w:rsidRDefault="007772CD" w:rsidP="00F479C9">
      <w:pPr>
        <w:pStyle w:val="Odstavecseseznamem"/>
        <w:numPr>
          <w:ilvl w:val="0"/>
          <w:numId w:val="7"/>
        </w:numPr>
        <w:tabs>
          <w:tab w:val="left" w:pos="3600"/>
        </w:tabs>
        <w:suppressAutoHyphens w:val="0"/>
        <w:spacing w:line="240" w:lineRule="auto"/>
        <w:jc w:val="both"/>
        <w:rPr>
          <w:rFonts w:cs="Arial"/>
          <w:sz w:val="22"/>
          <w:szCs w:val="22"/>
        </w:rPr>
      </w:pPr>
      <w:r w:rsidRPr="00F479C9">
        <w:rPr>
          <w:rFonts w:cs="Arial"/>
          <w:color w:val="000000"/>
          <w:sz w:val="22"/>
          <w:szCs w:val="22"/>
        </w:rPr>
        <w:t xml:space="preserve">Nesplatnou fakturu je kupující oprávněn vrátit prodávajícímu, jestliže neobsahuje náležitosti podle výše uvedeného odstavce nebo jestliže fakturovaná cena neodpovídá podmínkám sjednaným v této smlouvě. Nová lhůta splatnosti </w:t>
      </w:r>
      <w:r w:rsidR="009C43E0" w:rsidRPr="00F479C9">
        <w:rPr>
          <w:rFonts w:cs="Arial"/>
          <w:color w:val="000000"/>
          <w:sz w:val="22"/>
          <w:szCs w:val="22"/>
        </w:rPr>
        <w:t xml:space="preserve">v délce </w:t>
      </w:r>
      <w:r w:rsidR="00795E13">
        <w:rPr>
          <w:rFonts w:cs="Arial"/>
          <w:color w:val="000000"/>
          <w:sz w:val="22"/>
          <w:szCs w:val="22"/>
        </w:rPr>
        <w:t>30</w:t>
      </w:r>
      <w:r w:rsidR="009C43E0" w:rsidRPr="00F479C9">
        <w:rPr>
          <w:rFonts w:cs="Arial"/>
          <w:color w:val="000000"/>
          <w:sz w:val="22"/>
          <w:szCs w:val="22"/>
        </w:rPr>
        <w:t xml:space="preserve"> dnů </w:t>
      </w:r>
      <w:r w:rsidRPr="00F479C9">
        <w:rPr>
          <w:rFonts w:cs="Arial"/>
          <w:color w:val="000000"/>
          <w:sz w:val="22"/>
          <w:szCs w:val="22"/>
        </w:rPr>
        <w:t>pak začne běžet doručením opravené faktury</w:t>
      </w:r>
      <w:r w:rsidR="009C43E0" w:rsidRPr="00F479C9">
        <w:rPr>
          <w:rFonts w:cs="Arial"/>
          <w:color w:val="000000"/>
          <w:sz w:val="22"/>
          <w:szCs w:val="22"/>
        </w:rPr>
        <w:t xml:space="preserve"> kupujícímu</w:t>
      </w:r>
      <w:r w:rsidRPr="00F479C9">
        <w:rPr>
          <w:rFonts w:cs="Arial"/>
          <w:color w:val="000000"/>
          <w:sz w:val="22"/>
          <w:szCs w:val="22"/>
        </w:rPr>
        <w:t>.</w:t>
      </w:r>
    </w:p>
    <w:p w:rsidR="001E4F0C" w:rsidRDefault="001E4F0C" w:rsidP="00E50D17">
      <w:pPr>
        <w:tabs>
          <w:tab w:val="left" w:pos="3600"/>
        </w:tabs>
        <w:suppressAutoHyphens w:val="0"/>
        <w:spacing w:line="240" w:lineRule="auto"/>
        <w:jc w:val="center"/>
        <w:rPr>
          <w:rFonts w:cs="Arial"/>
          <w:sz w:val="22"/>
          <w:szCs w:val="22"/>
        </w:rPr>
      </w:pPr>
    </w:p>
    <w:p w:rsidR="00746AD0" w:rsidRDefault="00746AD0" w:rsidP="00E50D17">
      <w:pPr>
        <w:tabs>
          <w:tab w:val="left" w:pos="3600"/>
        </w:tabs>
        <w:suppressAutoHyphens w:val="0"/>
        <w:spacing w:line="240" w:lineRule="auto"/>
        <w:jc w:val="center"/>
        <w:rPr>
          <w:rFonts w:cs="Arial"/>
          <w:sz w:val="22"/>
          <w:szCs w:val="22"/>
        </w:rPr>
      </w:pPr>
    </w:p>
    <w:p w:rsidR="00E50D17" w:rsidRPr="00C247FE" w:rsidRDefault="00F01FEB" w:rsidP="00E50D17">
      <w:pPr>
        <w:tabs>
          <w:tab w:val="left" w:pos="3600"/>
        </w:tabs>
        <w:suppressAutoHyphens w:val="0"/>
        <w:spacing w:line="240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V</w:t>
      </w:r>
      <w:r w:rsidR="00E50D17" w:rsidRPr="00C247FE">
        <w:rPr>
          <w:rFonts w:cs="Arial"/>
          <w:b/>
          <w:sz w:val="22"/>
          <w:szCs w:val="22"/>
        </w:rPr>
        <w:t>.</w:t>
      </w:r>
    </w:p>
    <w:p w:rsidR="00E50D17" w:rsidRPr="00C247FE" w:rsidRDefault="00E50D17" w:rsidP="00E50D17">
      <w:pPr>
        <w:tabs>
          <w:tab w:val="left" w:pos="3600"/>
        </w:tabs>
        <w:suppressAutoHyphens w:val="0"/>
        <w:spacing w:line="240" w:lineRule="auto"/>
        <w:jc w:val="center"/>
        <w:rPr>
          <w:rFonts w:cs="Arial"/>
          <w:b/>
          <w:sz w:val="22"/>
          <w:szCs w:val="22"/>
        </w:rPr>
      </w:pPr>
      <w:r w:rsidRPr="00C247FE">
        <w:rPr>
          <w:rFonts w:cs="Arial"/>
          <w:b/>
          <w:sz w:val="22"/>
          <w:szCs w:val="22"/>
        </w:rPr>
        <w:t>Dodací podmínky</w:t>
      </w:r>
    </w:p>
    <w:p w:rsidR="00E50D17" w:rsidRDefault="00E50D17" w:rsidP="00E50D17">
      <w:pPr>
        <w:tabs>
          <w:tab w:val="left" w:pos="3600"/>
        </w:tabs>
        <w:suppressAutoHyphens w:val="0"/>
        <w:spacing w:line="240" w:lineRule="auto"/>
        <w:jc w:val="both"/>
        <w:rPr>
          <w:rFonts w:cs="Arial"/>
          <w:sz w:val="22"/>
          <w:szCs w:val="22"/>
          <w:highlight w:val="green"/>
        </w:rPr>
      </w:pPr>
    </w:p>
    <w:p w:rsidR="00AF7746" w:rsidRPr="009A34DF" w:rsidRDefault="00AF7746" w:rsidP="0006574C">
      <w:pPr>
        <w:numPr>
          <w:ilvl w:val="0"/>
          <w:numId w:val="8"/>
        </w:numPr>
        <w:tabs>
          <w:tab w:val="left" w:pos="3600"/>
        </w:tabs>
        <w:suppressAutoHyphens w:val="0"/>
        <w:spacing w:line="240" w:lineRule="auto"/>
        <w:jc w:val="both"/>
        <w:rPr>
          <w:rFonts w:cs="Arial"/>
          <w:sz w:val="22"/>
          <w:szCs w:val="22"/>
        </w:rPr>
      </w:pPr>
      <w:r w:rsidRPr="009A34DF">
        <w:rPr>
          <w:rFonts w:cs="Arial"/>
          <w:sz w:val="22"/>
          <w:szCs w:val="22"/>
        </w:rPr>
        <w:t xml:space="preserve">Prodávající je povinen </w:t>
      </w:r>
      <w:r w:rsidR="00B23A38">
        <w:rPr>
          <w:rFonts w:cs="Arial"/>
          <w:sz w:val="22"/>
          <w:szCs w:val="22"/>
        </w:rPr>
        <w:t>nábytek specifikovaný</w:t>
      </w:r>
      <w:r w:rsidRPr="009A34DF">
        <w:rPr>
          <w:rFonts w:cs="Arial"/>
          <w:sz w:val="22"/>
          <w:szCs w:val="22"/>
        </w:rPr>
        <w:t xml:space="preserve"> v</w:t>
      </w:r>
      <w:r w:rsidR="00023B9D">
        <w:rPr>
          <w:rFonts w:cs="Arial"/>
          <w:sz w:val="22"/>
          <w:szCs w:val="22"/>
        </w:rPr>
        <w:t xml:space="preserve"> příloze č. </w:t>
      </w:r>
      <w:r w:rsidR="00F0742E">
        <w:rPr>
          <w:rFonts w:cs="Arial"/>
          <w:sz w:val="22"/>
          <w:szCs w:val="22"/>
        </w:rPr>
        <w:t>1</w:t>
      </w:r>
      <w:r w:rsidR="00B23A38">
        <w:rPr>
          <w:rFonts w:cs="Arial"/>
          <w:sz w:val="22"/>
          <w:szCs w:val="22"/>
        </w:rPr>
        <w:t>b</w:t>
      </w:r>
      <w:r w:rsidRPr="009A34DF">
        <w:rPr>
          <w:rFonts w:cs="Arial"/>
          <w:sz w:val="22"/>
          <w:szCs w:val="22"/>
        </w:rPr>
        <w:t xml:space="preserve"> této smlouvy dodat nejpozději do </w:t>
      </w:r>
      <w:r w:rsidR="0006574C" w:rsidRPr="0006574C">
        <w:rPr>
          <w:rFonts w:cs="Arial"/>
          <w:sz w:val="22"/>
          <w:szCs w:val="22"/>
        </w:rPr>
        <w:t>90 kalendářních dní od podpisu kupní smlouvy</w:t>
      </w:r>
      <w:r w:rsidR="0006574C">
        <w:rPr>
          <w:rFonts w:cs="Arial"/>
          <w:sz w:val="22"/>
          <w:szCs w:val="22"/>
        </w:rPr>
        <w:t xml:space="preserve"> </w:t>
      </w:r>
      <w:r w:rsidR="005E7506">
        <w:rPr>
          <w:rFonts w:cs="Arial"/>
          <w:sz w:val="22"/>
          <w:szCs w:val="22"/>
        </w:rPr>
        <w:t>oběma smluvními stranami</w:t>
      </w:r>
      <w:r w:rsidR="0048623D">
        <w:rPr>
          <w:rFonts w:cs="Arial"/>
          <w:sz w:val="22"/>
          <w:szCs w:val="22"/>
        </w:rPr>
        <w:t xml:space="preserve">. </w:t>
      </w:r>
      <w:r w:rsidR="005E7506">
        <w:rPr>
          <w:rFonts w:cs="Arial"/>
          <w:sz w:val="22"/>
          <w:szCs w:val="22"/>
        </w:rPr>
        <w:t>Dodání</w:t>
      </w:r>
      <w:r w:rsidR="006E65AB">
        <w:rPr>
          <w:rFonts w:cs="Arial"/>
          <w:sz w:val="22"/>
          <w:szCs w:val="22"/>
        </w:rPr>
        <w:t>m</w:t>
      </w:r>
      <w:r w:rsidR="005E7506">
        <w:rPr>
          <w:rFonts w:cs="Arial"/>
          <w:sz w:val="22"/>
          <w:szCs w:val="22"/>
        </w:rPr>
        <w:t xml:space="preserve"> se rozumí doprava na místo</w:t>
      </w:r>
      <w:r w:rsidR="00B23A38">
        <w:rPr>
          <w:rFonts w:cs="Arial"/>
          <w:sz w:val="22"/>
          <w:szCs w:val="22"/>
        </w:rPr>
        <w:t xml:space="preserve"> a jeho sestavení</w:t>
      </w:r>
      <w:r w:rsidR="005E7506">
        <w:rPr>
          <w:rFonts w:cs="Arial"/>
          <w:sz w:val="22"/>
          <w:szCs w:val="22"/>
        </w:rPr>
        <w:t>.</w:t>
      </w:r>
      <w:r w:rsidR="00154DF0">
        <w:rPr>
          <w:rFonts w:cs="Arial"/>
          <w:sz w:val="22"/>
          <w:szCs w:val="22"/>
        </w:rPr>
        <w:t xml:space="preserve"> </w:t>
      </w:r>
      <w:r w:rsidR="007A47EB">
        <w:rPr>
          <w:rFonts w:cs="Arial"/>
          <w:sz w:val="22"/>
          <w:szCs w:val="22"/>
        </w:rPr>
        <w:t>Doprava</w:t>
      </w:r>
      <w:r w:rsidR="00B23A38">
        <w:rPr>
          <w:rFonts w:cs="Arial"/>
          <w:sz w:val="22"/>
          <w:szCs w:val="22"/>
        </w:rPr>
        <w:t xml:space="preserve"> a sestavení</w:t>
      </w:r>
      <w:r w:rsidR="00154DF0">
        <w:rPr>
          <w:rFonts w:cs="Arial"/>
          <w:sz w:val="22"/>
          <w:szCs w:val="22"/>
        </w:rPr>
        <w:t xml:space="preserve"> je započítán</w:t>
      </w:r>
      <w:r w:rsidR="007A47EB">
        <w:rPr>
          <w:rFonts w:cs="Arial"/>
          <w:sz w:val="22"/>
          <w:szCs w:val="22"/>
        </w:rPr>
        <w:t>o</w:t>
      </w:r>
      <w:r w:rsidR="00154DF0">
        <w:rPr>
          <w:rFonts w:cs="Arial"/>
          <w:sz w:val="22"/>
          <w:szCs w:val="22"/>
        </w:rPr>
        <w:t xml:space="preserve"> v celkové ceně.</w:t>
      </w:r>
      <w:r w:rsidR="00746AD0">
        <w:rPr>
          <w:rFonts w:cs="Arial"/>
          <w:sz w:val="22"/>
          <w:szCs w:val="22"/>
        </w:rPr>
        <w:t xml:space="preserve"> S plněním bude započato </w:t>
      </w:r>
      <w:r w:rsidR="0006574C">
        <w:rPr>
          <w:rFonts w:cs="Arial"/>
          <w:sz w:val="22"/>
          <w:szCs w:val="22"/>
        </w:rPr>
        <w:t>podpisem kupní smlouvy oběma smluvními stranami</w:t>
      </w:r>
      <w:r w:rsidR="00746AD0">
        <w:rPr>
          <w:rFonts w:cs="Arial"/>
          <w:sz w:val="22"/>
          <w:szCs w:val="22"/>
        </w:rPr>
        <w:t>.</w:t>
      </w:r>
    </w:p>
    <w:p w:rsidR="00E252A0" w:rsidRPr="0048623D" w:rsidRDefault="00E252A0" w:rsidP="00E50D17">
      <w:pPr>
        <w:numPr>
          <w:ilvl w:val="0"/>
          <w:numId w:val="8"/>
        </w:numPr>
        <w:tabs>
          <w:tab w:val="left" w:pos="3600"/>
        </w:tabs>
        <w:suppressAutoHyphens w:val="0"/>
        <w:spacing w:line="240" w:lineRule="auto"/>
        <w:jc w:val="both"/>
        <w:rPr>
          <w:rFonts w:cs="Arial"/>
          <w:sz w:val="22"/>
          <w:szCs w:val="22"/>
        </w:rPr>
      </w:pPr>
      <w:r w:rsidRPr="0048623D">
        <w:rPr>
          <w:rFonts w:cs="Arial"/>
          <w:bCs/>
          <w:sz w:val="22"/>
          <w:szCs w:val="22"/>
        </w:rPr>
        <w:t>Místem dodán</w:t>
      </w:r>
      <w:r w:rsidR="00447F05" w:rsidRPr="0048623D">
        <w:rPr>
          <w:rFonts w:cs="Arial"/>
          <w:bCs/>
          <w:sz w:val="22"/>
          <w:szCs w:val="22"/>
        </w:rPr>
        <w:t xml:space="preserve">í předmětného </w:t>
      </w:r>
      <w:r w:rsidR="00B23A38">
        <w:rPr>
          <w:rFonts w:cs="Arial"/>
          <w:bCs/>
          <w:sz w:val="22"/>
          <w:szCs w:val="22"/>
        </w:rPr>
        <w:t>nábytku</w:t>
      </w:r>
      <w:r w:rsidR="00447F05" w:rsidRPr="0048623D">
        <w:rPr>
          <w:rFonts w:cs="Arial"/>
          <w:bCs/>
          <w:sz w:val="22"/>
          <w:szCs w:val="22"/>
        </w:rPr>
        <w:t xml:space="preserve"> </w:t>
      </w:r>
      <w:r w:rsidRPr="0048623D">
        <w:rPr>
          <w:rFonts w:cs="Arial"/>
          <w:bCs/>
          <w:sz w:val="22"/>
          <w:szCs w:val="22"/>
        </w:rPr>
        <w:t xml:space="preserve">je </w:t>
      </w:r>
      <w:r w:rsidR="0086563A">
        <w:rPr>
          <w:rFonts w:cs="Arial"/>
          <w:bCs/>
          <w:sz w:val="22"/>
          <w:szCs w:val="22"/>
        </w:rPr>
        <w:t>sídlo kupujícího.</w:t>
      </w:r>
    </w:p>
    <w:p w:rsidR="00E252A0" w:rsidRDefault="00E252A0" w:rsidP="00E50D17">
      <w:pPr>
        <w:numPr>
          <w:ilvl w:val="0"/>
          <w:numId w:val="8"/>
        </w:numPr>
        <w:tabs>
          <w:tab w:val="left" w:pos="3600"/>
        </w:tabs>
        <w:suppressAutoHyphens w:val="0"/>
        <w:spacing w:line="240" w:lineRule="auto"/>
        <w:jc w:val="both"/>
        <w:rPr>
          <w:rFonts w:cs="Arial"/>
          <w:sz w:val="22"/>
          <w:szCs w:val="22"/>
        </w:rPr>
      </w:pPr>
      <w:r w:rsidRPr="00FB28CD">
        <w:rPr>
          <w:rFonts w:cs="Arial"/>
          <w:sz w:val="22"/>
          <w:szCs w:val="22"/>
        </w:rPr>
        <w:t xml:space="preserve">O dodání </w:t>
      </w:r>
      <w:r w:rsidR="00B23A38">
        <w:rPr>
          <w:rFonts w:cs="Arial"/>
          <w:sz w:val="22"/>
          <w:szCs w:val="22"/>
        </w:rPr>
        <w:t>nábytku</w:t>
      </w:r>
      <w:r w:rsidRPr="00FB28CD">
        <w:rPr>
          <w:rFonts w:cs="Arial"/>
          <w:sz w:val="22"/>
          <w:szCs w:val="22"/>
        </w:rPr>
        <w:t xml:space="preserve"> specifikovaného v</w:t>
      </w:r>
      <w:r w:rsidR="00023B9D">
        <w:rPr>
          <w:rFonts w:cs="Arial"/>
          <w:sz w:val="22"/>
          <w:szCs w:val="22"/>
        </w:rPr>
        <w:t> příloze č. 1</w:t>
      </w:r>
      <w:r w:rsidR="00B23A38">
        <w:rPr>
          <w:rFonts w:cs="Arial"/>
          <w:sz w:val="22"/>
          <w:szCs w:val="22"/>
        </w:rPr>
        <w:t>b</w:t>
      </w:r>
      <w:r w:rsidR="00023B9D">
        <w:rPr>
          <w:rFonts w:cs="Arial"/>
          <w:sz w:val="22"/>
          <w:szCs w:val="22"/>
        </w:rPr>
        <w:t xml:space="preserve"> </w:t>
      </w:r>
      <w:r w:rsidRPr="00FB28CD">
        <w:rPr>
          <w:rFonts w:cs="Arial"/>
          <w:sz w:val="22"/>
          <w:szCs w:val="22"/>
        </w:rPr>
        <w:t xml:space="preserve">této smlouvy bude vyhotoven </w:t>
      </w:r>
      <w:r w:rsidR="00FB28CD" w:rsidRPr="00A93BE5">
        <w:rPr>
          <w:rFonts w:cs="Arial"/>
          <w:sz w:val="22"/>
          <w:szCs w:val="22"/>
        </w:rPr>
        <w:t>předávací</w:t>
      </w:r>
      <w:r w:rsidRPr="00A93BE5">
        <w:rPr>
          <w:rFonts w:cs="Arial"/>
          <w:sz w:val="22"/>
          <w:szCs w:val="22"/>
        </w:rPr>
        <w:t xml:space="preserve"> protokol</w:t>
      </w:r>
      <w:r w:rsidRPr="00FB28CD">
        <w:rPr>
          <w:rFonts w:cs="Arial"/>
          <w:sz w:val="22"/>
          <w:szCs w:val="22"/>
        </w:rPr>
        <w:t xml:space="preserve">. </w:t>
      </w:r>
      <w:r w:rsidR="00A93BE5">
        <w:rPr>
          <w:rFonts w:cs="Arial"/>
          <w:sz w:val="22"/>
          <w:szCs w:val="22"/>
        </w:rPr>
        <w:t>Předávací</w:t>
      </w:r>
      <w:r w:rsidR="000840C9">
        <w:rPr>
          <w:rFonts w:cs="Arial"/>
          <w:sz w:val="22"/>
          <w:szCs w:val="22"/>
        </w:rPr>
        <w:t xml:space="preserve"> protokol jsou oprávněni</w:t>
      </w:r>
      <w:r w:rsidRPr="00FB28CD">
        <w:rPr>
          <w:rFonts w:cs="Arial"/>
          <w:sz w:val="22"/>
          <w:szCs w:val="22"/>
        </w:rPr>
        <w:t xml:space="preserve"> podepsat pověření zástupci smluvních stran, přičemž obsah této smlouvy nemůže být </w:t>
      </w:r>
      <w:r w:rsidR="00A93BE5">
        <w:rPr>
          <w:rFonts w:cs="Arial"/>
          <w:sz w:val="22"/>
          <w:szCs w:val="22"/>
        </w:rPr>
        <w:t>předávacím</w:t>
      </w:r>
      <w:r w:rsidRPr="00FB28CD">
        <w:rPr>
          <w:rFonts w:cs="Arial"/>
          <w:sz w:val="22"/>
          <w:szCs w:val="22"/>
        </w:rPr>
        <w:t xml:space="preserve"> protokolem měněn.</w:t>
      </w:r>
    </w:p>
    <w:p w:rsidR="005024E1" w:rsidRDefault="005024E1" w:rsidP="00E50D17">
      <w:pPr>
        <w:numPr>
          <w:ilvl w:val="0"/>
          <w:numId w:val="8"/>
        </w:numPr>
        <w:tabs>
          <w:tab w:val="left" w:pos="3600"/>
        </w:tabs>
        <w:suppressAutoHyphens w:val="0"/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Předávací protokol bude obsahovat minimálně tyto náležitosti:</w:t>
      </w:r>
    </w:p>
    <w:p w:rsidR="005024E1" w:rsidRPr="005024E1" w:rsidRDefault="005024E1" w:rsidP="005024E1">
      <w:pPr>
        <w:numPr>
          <w:ilvl w:val="0"/>
          <w:numId w:val="15"/>
        </w:numPr>
        <w:suppressAutoHyphens w:val="0"/>
        <w:spacing w:line="240" w:lineRule="auto"/>
        <w:jc w:val="both"/>
        <w:rPr>
          <w:rFonts w:cs="Arial"/>
          <w:sz w:val="22"/>
          <w:szCs w:val="22"/>
        </w:rPr>
      </w:pPr>
      <w:r w:rsidRPr="005024E1">
        <w:rPr>
          <w:rFonts w:cs="Arial"/>
          <w:sz w:val="22"/>
          <w:szCs w:val="22"/>
        </w:rPr>
        <w:t xml:space="preserve">číslo smlouvy a datum jejího </w:t>
      </w:r>
      <w:r w:rsidR="00E5689E">
        <w:rPr>
          <w:rFonts w:cs="Arial"/>
          <w:sz w:val="22"/>
          <w:szCs w:val="22"/>
        </w:rPr>
        <w:t>uzavření, číslo veřejné zakázky</w:t>
      </w:r>
      <w:r w:rsidR="00630E3B">
        <w:rPr>
          <w:rFonts w:cs="Arial"/>
          <w:sz w:val="22"/>
          <w:szCs w:val="22"/>
        </w:rPr>
        <w:t>,</w:t>
      </w:r>
    </w:p>
    <w:p w:rsidR="005024E1" w:rsidRPr="005024E1" w:rsidRDefault="005024E1" w:rsidP="005024E1">
      <w:pPr>
        <w:numPr>
          <w:ilvl w:val="0"/>
          <w:numId w:val="15"/>
        </w:numPr>
        <w:suppressAutoHyphens w:val="0"/>
        <w:spacing w:line="240" w:lineRule="auto"/>
        <w:jc w:val="both"/>
        <w:rPr>
          <w:rFonts w:cs="Arial"/>
          <w:sz w:val="22"/>
          <w:szCs w:val="22"/>
        </w:rPr>
      </w:pPr>
      <w:r w:rsidRPr="005024E1">
        <w:rPr>
          <w:rFonts w:cs="Arial"/>
          <w:sz w:val="22"/>
          <w:szCs w:val="22"/>
        </w:rPr>
        <w:t xml:space="preserve">označení </w:t>
      </w:r>
      <w:r w:rsidR="00E5689E">
        <w:rPr>
          <w:rFonts w:cs="Arial"/>
          <w:sz w:val="22"/>
          <w:szCs w:val="22"/>
        </w:rPr>
        <w:t>předmětu plnění</w:t>
      </w:r>
      <w:r w:rsidR="00630E3B">
        <w:rPr>
          <w:rFonts w:cs="Arial"/>
          <w:sz w:val="22"/>
          <w:szCs w:val="22"/>
        </w:rPr>
        <w:t>,</w:t>
      </w:r>
    </w:p>
    <w:p w:rsidR="005024E1" w:rsidRPr="005024E1" w:rsidRDefault="005024E1" w:rsidP="005024E1">
      <w:pPr>
        <w:numPr>
          <w:ilvl w:val="0"/>
          <w:numId w:val="15"/>
        </w:numPr>
        <w:suppressAutoHyphens w:val="0"/>
        <w:spacing w:line="240" w:lineRule="auto"/>
        <w:jc w:val="both"/>
        <w:rPr>
          <w:rFonts w:cs="Arial"/>
          <w:sz w:val="22"/>
          <w:szCs w:val="22"/>
        </w:rPr>
      </w:pPr>
      <w:r w:rsidRPr="005024E1">
        <w:rPr>
          <w:rFonts w:cs="Arial"/>
          <w:sz w:val="22"/>
          <w:szCs w:val="22"/>
        </w:rPr>
        <w:t>název, sídlo, IČ</w:t>
      </w:r>
      <w:r>
        <w:rPr>
          <w:rFonts w:cs="Arial"/>
          <w:sz w:val="22"/>
          <w:szCs w:val="22"/>
        </w:rPr>
        <w:t>O</w:t>
      </w:r>
      <w:r w:rsidRPr="005024E1">
        <w:rPr>
          <w:rFonts w:cs="Arial"/>
          <w:sz w:val="22"/>
          <w:szCs w:val="22"/>
        </w:rPr>
        <w:t xml:space="preserve"> a DIČ </w:t>
      </w:r>
      <w:r>
        <w:rPr>
          <w:rFonts w:cs="Arial"/>
          <w:sz w:val="22"/>
          <w:szCs w:val="22"/>
        </w:rPr>
        <w:t>prodávajícího a kupujícího</w:t>
      </w:r>
      <w:r w:rsidR="00630E3B">
        <w:rPr>
          <w:rFonts w:cs="Arial"/>
          <w:sz w:val="22"/>
          <w:szCs w:val="22"/>
        </w:rPr>
        <w:t>,</w:t>
      </w:r>
    </w:p>
    <w:p w:rsidR="005024E1" w:rsidRPr="005024E1" w:rsidRDefault="005024E1" w:rsidP="005024E1">
      <w:pPr>
        <w:numPr>
          <w:ilvl w:val="0"/>
          <w:numId w:val="15"/>
        </w:numPr>
        <w:suppressAutoHyphens w:val="0"/>
        <w:spacing w:line="240" w:lineRule="auto"/>
        <w:jc w:val="both"/>
        <w:rPr>
          <w:rFonts w:cs="Arial"/>
          <w:sz w:val="22"/>
          <w:szCs w:val="22"/>
        </w:rPr>
      </w:pPr>
      <w:r w:rsidRPr="005024E1">
        <w:rPr>
          <w:rFonts w:cs="Arial"/>
          <w:sz w:val="22"/>
          <w:szCs w:val="22"/>
        </w:rPr>
        <w:t>příslušná loga programu, název projektu, registrační číslo projektu a informaci, že se jedná o projekt podpořený z </w:t>
      </w:r>
      <w:r w:rsidR="00630E3B">
        <w:rPr>
          <w:rFonts w:cs="Arial"/>
          <w:sz w:val="22"/>
          <w:szCs w:val="22"/>
        </w:rPr>
        <w:t>IROP</w:t>
      </w:r>
      <w:r w:rsidRPr="005024E1">
        <w:rPr>
          <w:rFonts w:cs="Arial"/>
          <w:sz w:val="22"/>
          <w:szCs w:val="22"/>
        </w:rPr>
        <w:t xml:space="preserve"> následujícím způsobem: Projekt „</w:t>
      </w:r>
      <w:r w:rsidR="00CB1DC4">
        <w:rPr>
          <w:rFonts w:cs="Arial"/>
          <w:sz w:val="22"/>
          <w:szCs w:val="22"/>
        </w:rPr>
        <w:t>Počítačová učebna</w:t>
      </w:r>
      <w:r w:rsidR="00596495">
        <w:rPr>
          <w:rFonts w:cs="Arial"/>
          <w:sz w:val="22"/>
          <w:szCs w:val="22"/>
        </w:rPr>
        <w:t>“</w:t>
      </w:r>
      <w:r w:rsidRPr="005024E1">
        <w:rPr>
          <w:rFonts w:cs="Arial"/>
          <w:sz w:val="22"/>
          <w:szCs w:val="22"/>
        </w:rPr>
        <w:t xml:space="preserve"> je spolufinancován prostřednictvím </w:t>
      </w:r>
      <w:r w:rsidR="00630E3B">
        <w:rPr>
          <w:rFonts w:cs="Arial"/>
          <w:sz w:val="22"/>
          <w:szCs w:val="22"/>
        </w:rPr>
        <w:t>IROP,</w:t>
      </w:r>
    </w:p>
    <w:p w:rsidR="005024E1" w:rsidRDefault="005024E1" w:rsidP="005024E1">
      <w:pPr>
        <w:numPr>
          <w:ilvl w:val="0"/>
          <w:numId w:val="15"/>
        </w:numPr>
        <w:suppressAutoHyphens w:val="0"/>
        <w:spacing w:line="240" w:lineRule="auto"/>
        <w:jc w:val="both"/>
        <w:rPr>
          <w:rFonts w:cs="Arial"/>
          <w:sz w:val="22"/>
          <w:szCs w:val="22"/>
        </w:rPr>
      </w:pPr>
      <w:r w:rsidRPr="005024E1">
        <w:rPr>
          <w:rFonts w:cs="Arial"/>
          <w:sz w:val="22"/>
          <w:szCs w:val="22"/>
        </w:rPr>
        <w:t xml:space="preserve">datum zahájení a dokončení plnění </w:t>
      </w:r>
      <w:r>
        <w:rPr>
          <w:rFonts w:cs="Arial"/>
          <w:sz w:val="22"/>
          <w:szCs w:val="22"/>
        </w:rPr>
        <w:t>předmětu smlouvy</w:t>
      </w:r>
      <w:r w:rsidR="00630E3B">
        <w:rPr>
          <w:rFonts w:cs="Arial"/>
          <w:sz w:val="22"/>
          <w:szCs w:val="22"/>
        </w:rPr>
        <w:t>,</w:t>
      </w:r>
    </w:p>
    <w:p w:rsidR="005024E1" w:rsidRPr="005024E1" w:rsidRDefault="005024E1" w:rsidP="005024E1">
      <w:pPr>
        <w:numPr>
          <w:ilvl w:val="0"/>
          <w:numId w:val="15"/>
        </w:numPr>
        <w:suppressAutoHyphens w:val="0"/>
        <w:spacing w:line="240" w:lineRule="auto"/>
        <w:jc w:val="both"/>
        <w:rPr>
          <w:rFonts w:cs="Arial"/>
          <w:sz w:val="22"/>
          <w:szCs w:val="22"/>
        </w:rPr>
      </w:pPr>
      <w:r w:rsidRPr="005024E1">
        <w:rPr>
          <w:rFonts w:cs="Arial"/>
          <w:sz w:val="22"/>
          <w:szCs w:val="22"/>
        </w:rPr>
        <w:t xml:space="preserve">podrobné vymezení rozsahu provedených </w:t>
      </w:r>
      <w:r>
        <w:rPr>
          <w:rFonts w:cs="Arial"/>
          <w:sz w:val="22"/>
          <w:szCs w:val="22"/>
        </w:rPr>
        <w:t>dodávek a prací</w:t>
      </w:r>
      <w:r w:rsidRPr="005024E1">
        <w:rPr>
          <w:rFonts w:cs="Arial"/>
          <w:sz w:val="22"/>
          <w:szCs w:val="22"/>
        </w:rPr>
        <w:t xml:space="preserve"> </w:t>
      </w:r>
    </w:p>
    <w:p w:rsidR="005024E1" w:rsidRPr="005024E1" w:rsidRDefault="005024E1" w:rsidP="005024E1">
      <w:pPr>
        <w:numPr>
          <w:ilvl w:val="0"/>
          <w:numId w:val="15"/>
        </w:numPr>
        <w:suppressAutoHyphens w:val="0"/>
        <w:spacing w:line="240" w:lineRule="auto"/>
        <w:jc w:val="both"/>
        <w:rPr>
          <w:rFonts w:cs="Arial"/>
          <w:sz w:val="22"/>
          <w:szCs w:val="22"/>
        </w:rPr>
      </w:pPr>
      <w:r w:rsidRPr="005024E1">
        <w:rPr>
          <w:rFonts w:cs="Arial"/>
          <w:sz w:val="22"/>
          <w:szCs w:val="22"/>
        </w:rPr>
        <w:t xml:space="preserve">prohlášení </w:t>
      </w:r>
      <w:r w:rsidR="00A73C47">
        <w:rPr>
          <w:rFonts w:cs="Arial"/>
          <w:sz w:val="22"/>
          <w:szCs w:val="22"/>
        </w:rPr>
        <w:t>kupujícího</w:t>
      </w:r>
      <w:r w:rsidRPr="005024E1">
        <w:rPr>
          <w:rFonts w:cs="Arial"/>
          <w:sz w:val="22"/>
          <w:szCs w:val="22"/>
        </w:rPr>
        <w:t xml:space="preserve">, že plnění (jeho část) přejímá (nepřejímá), podpis oprávněné osoby </w:t>
      </w:r>
      <w:r w:rsidR="00A73C47">
        <w:rPr>
          <w:rFonts w:cs="Arial"/>
          <w:sz w:val="22"/>
          <w:szCs w:val="22"/>
        </w:rPr>
        <w:t>kupujícího</w:t>
      </w:r>
      <w:r w:rsidRPr="005024E1">
        <w:rPr>
          <w:rFonts w:cs="Arial"/>
          <w:sz w:val="22"/>
          <w:szCs w:val="22"/>
        </w:rPr>
        <w:t>,</w:t>
      </w:r>
    </w:p>
    <w:p w:rsidR="005024E1" w:rsidRPr="00A73C47" w:rsidRDefault="005024E1" w:rsidP="00A73C47">
      <w:pPr>
        <w:numPr>
          <w:ilvl w:val="0"/>
          <w:numId w:val="15"/>
        </w:numPr>
        <w:suppressAutoHyphens w:val="0"/>
        <w:spacing w:line="240" w:lineRule="auto"/>
        <w:jc w:val="both"/>
        <w:rPr>
          <w:rFonts w:cs="Arial"/>
          <w:sz w:val="22"/>
          <w:szCs w:val="22"/>
        </w:rPr>
      </w:pPr>
      <w:r w:rsidRPr="005024E1">
        <w:rPr>
          <w:rFonts w:cs="Arial"/>
          <w:sz w:val="22"/>
          <w:szCs w:val="22"/>
        </w:rPr>
        <w:t>jméno a vlastnoruční podpis osoby, která předávací protokol vystavila, včetně kontaktního telefonu.</w:t>
      </w:r>
    </w:p>
    <w:p w:rsidR="00746AD0" w:rsidRDefault="00746AD0" w:rsidP="000446A1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:rsidR="00746AD0" w:rsidRDefault="00746AD0" w:rsidP="000446A1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:rsidR="00DD21AA" w:rsidRDefault="00DD21AA" w:rsidP="00DD21AA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ind w:left="567" w:hanging="283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VI.</w:t>
      </w:r>
    </w:p>
    <w:p w:rsidR="00545F0C" w:rsidRPr="00DD21AA" w:rsidRDefault="00545F0C" w:rsidP="00F01FEB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ind w:left="567" w:hanging="283"/>
        <w:jc w:val="center"/>
        <w:rPr>
          <w:rFonts w:cs="Arial"/>
          <w:b/>
          <w:sz w:val="22"/>
          <w:szCs w:val="22"/>
        </w:rPr>
      </w:pPr>
      <w:r w:rsidRPr="00DD21AA">
        <w:rPr>
          <w:rFonts w:cs="Arial"/>
          <w:b/>
          <w:sz w:val="22"/>
          <w:szCs w:val="22"/>
        </w:rPr>
        <w:t xml:space="preserve">Záruka </w:t>
      </w:r>
      <w:r w:rsidR="00A93BE5">
        <w:rPr>
          <w:rFonts w:cs="Arial"/>
          <w:b/>
          <w:sz w:val="22"/>
          <w:szCs w:val="22"/>
        </w:rPr>
        <w:t xml:space="preserve">a </w:t>
      </w:r>
      <w:r w:rsidRPr="00DD21AA">
        <w:rPr>
          <w:rFonts w:cs="Arial"/>
          <w:b/>
          <w:sz w:val="22"/>
          <w:szCs w:val="22"/>
        </w:rPr>
        <w:t>servis</w:t>
      </w:r>
    </w:p>
    <w:p w:rsidR="00A03211" w:rsidRPr="00DD21AA" w:rsidRDefault="00A03211" w:rsidP="00DD21AA">
      <w:pPr>
        <w:tabs>
          <w:tab w:val="left" w:pos="3600"/>
        </w:tabs>
        <w:suppressAutoHyphens w:val="0"/>
        <w:spacing w:line="240" w:lineRule="auto"/>
        <w:jc w:val="both"/>
        <w:rPr>
          <w:rFonts w:cs="Arial"/>
          <w:sz w:val="22"/>
          <w:szCs w:val="22"/>
        </w:rPr>
      </w:pPr>
    </w:p>
    <w:p w:rsidR="006768C6" w:rsidRPr="00DD21AA" w:rsidRDefault="00290F27" w:rsidP="00E50D17">
      <w:pPr>
        <w:numPr>
          <w:ilvl w:val="0"/>
          <w:numId w:val="9"/>
        </w:numPr>
        <w:suppressAutoHyphens w:val="0"/>
        <w:spacing w:line="240" w:lineRule="auto"/>
        <w:jc w:val="both"/>
        <w:rPr>
          <w:rFonts w:cs="Arial"/>
          <w:sz w:val="22"/>
          <w:szCs w:val="22"/>
        </w:rPr>
      </w:pPr>
      <w:r w:rsidRPr="00DD21AA">
        <w:rPr>
          <w:rFonts w:cs="Arial"/>
          <w:sz w:val="22"/>
          <w:szCs w:val="22"/>
        </w:rPr>
        <w:t xml:space="preserve">Prodávající zaručuje kupujícímu, že </w:t>
      </w:r>
      <w:r w:rsidR="00B23A38">
        <w:rPr>
          <w:rFonts w:cs="Arial"/>
          <w:sz w:val="22"/>
          <w:szCs w:val="22"/>
        </w:rPr>
        <w:t>nábytek</w:t>
      </w:r>
      <w:r w:rsidRPr="00DD21AA">
        <w:rPr>
          <w:rFonts w:cs="Arial"/>
          <w:sz w:val="22"/>
          <w:szCs w:val="22"/>
        </w:rPr>
        <w:t xml:space="preserve"> </w:t>
      </w:r>
      <w:r w:rsidR="00447F05">
        <w:rPr>
          <w:rFonts w:cs="Arial"/>
          <w:sz w:val="22"/>
          <w:szCs w:val="22"/>
        </w:rPr>
        <w:t>má</w:t>
      </w:r>
      <w:r w:rsidRPr="00DD21AA">
        <w:rPr>
          <w:rFonts w:cs="Arial"/>
          <w:sz w:val="22"/>
          <w:szCs w:val="22"/>
        </w:rPr>
        <w:t xml:space="preserve"> vlastnosti deklarované v nabídce prodávajícího.</w:t>
      </w:r>
    </w:p>
    <w:p w:rsidR="00E06678" w:rsidRPr="00E06678" w:rsidRDefault="00B23A38" w:rsidP="00630E3B">
      <w:pPr>
        <w:numPr>
          <w:ilvl w:val="0"/>
          <w:numId w:val="9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Prodávající dodá předmětný nábytek </w:t>
      </w:r>
      <w:r w:rsidR="00E06678" w:rsidRPr="00E06678">
        <w:rPr>
          <w:rFonts w:cs="Arial"/>
          <w:sz w:val="22"/>
          <w:szCs w:val="22"/>
        </w:rPr>
        <w:t xml:space="preserve">se zárukou za jeho jakost v délce trvání </w:t>
      </w:r>
      <w:r w:rsidR="00665F99">
        <w:rPr>
          <w:rFonts w:cs="Arial"/>
          <w:sz w:val="22"/>
          <w:szCs w:val="22"/>
        </w:rPr>
        <w:t>24</w:t>
      </w:r>
      <w:r w:rsidR="00795E13">
        <w:rPr>
          <w:rFonts w:cs="Arial"/>
          <w:sz w:val="22"/>
          <w:szCs w:val="22"/>
        </w:rPr>
        <w:t xml:space="preserve"> </w:t>
      </w:r>
      <w:r w:rsidR="00E06678" w:rsidRPr="00E06678">
        <w:rPr>
          <w:rFonts w:cs="Arial"/>
          <w:sz w:val="22"/>
          <w:szCs w:val="22"/>
        </w:rPr>
        <w:t>měsíců</w:t>
      </w:r>
      <w:r w:rsidR="00AE2BA2">
        <w:rPr>
          <w:rFonts w:cs="Arial"/>
          <w:sz w:val="22"/>
          <w:szCs w:val="22"/>
        </w:rPr>
        <w:t>.</w:t>
      </w:r>
    </w:p>
    <w:p w:rsidR="000151C9" w:rsidRPr="00DD21AA" w:rsidRDefault="000151C9" w:rsidP="00DD21AA">
      <w:pPr>
        <w:numPr>
          <w:ilvl w:val="0"/>
          <w:numId w:val="9"/>
        </w:numPr>
        <w:suppressAutoHyphens w:val="0"/>
        <w:spacing w:line="240" w:lineRule="auto"/>
        <w:jc w:val="both"/>
        <w:rPr>
          <w:rFonts w:cs="Arial"/>
          <w:sz w:val="22"/>
          <w:szCs w:val="22"/>
        </w:rPr>
      </w:pPr>
      <w:r w:rsidRPr="00DD21AA">
        <w:rPr>
          <w:rFonts w:cs="Arial"/>
          <w:sz w:val="22"/>
          <w:szCs w:val="22"/>
        </w:rPr>
        <w:t>Zá</w:t>
      </w:r>
      <w:r w:rsidR="00AE2BA2">
        <w:rPr>
          <w:rFonts w:cs="Arial"/>
          <w:sz w:val="22"/>
          <w:szCs w:val="22"/>
        </w:rPr>
        <w:t xml:space="preserve">ruční doba počíná běžet ode dne </w:t>
      </w:r>
      <w:r w:rsidR="00B23A38">
        <w:rPr>
          <w:rFonts w:cs="Arial"/>
          <w:sz w:val="22"/>
          <w:szCs w:val="22"/>
        </w:rPr>
        <w:t>sestavení nábytku</w:t>
      </w:r>
      <w:r w:rsidR="00AE2BA2">
        <w:rPr>
          <w:rFonts w:cs="Arial"/>
          <w:sz w:val="22"/>
          <w:szCs w:val="22"/>
        </w:rPr>
        <w:t>.</w:t>
      </w:r>
    </w:p>
    <w:p w:rsidR="000151C9" w:rsidRPr="00DD21AA" w:rsidRDefault="000151C9" w:rsidP="00DD21AA">
      <w:pPr>
        <w:numPr>
          <w:ilvl w:val="0"/>
          <w:numId w:val="9"/>
        </w:numPr>
        <w:suppressAutoHyphens w:val="0"/>
        <w:spacing w:line="240" w:lineRule="auto"/>
        <w:jc w:val="both"/>
        <w:rPr>
          <w:rFonts w:cs="Arial"/>
          <w:sz w:val="22"/>
          <w:szCs w:val="22"/>
        </w:rPr>
      </w:pPr>
      <w:r w:rsidRPr="00DD21AA">
        <w:rPr>
          <w:rFonts w:cs="Arial"/>
          <w:sz w:val="22"/>
          <w:szCs w:val="22"/>
        </w:rPr>
        <w:t xml:space="preserve">Prodávající přejímá záruku za jakost </w:t>
      </w:r>
      <w:r w:rsidR="00B23A38">
        <w:rPr>
          <w:rFonts w:cs="Arial"/>
          <w:sz w:val="22"/>
          <w:szCs w:val="22"/>
        </w:rPr>
        <w:t>nábytku</w:t>
      </w:r>
      <w:r w:rsidRPr="00DD21AA">
        <w:rPr>
          <w:rFonts w:cs="Arial"/>
          <w:sz w:val="22"/>
          <w:szCs w:val="22"/>
        </w:rPr>
        <w:t xml:space="preserve"> v délce sjednané záruční doby a po tuto dobu garantuje prodávajícím a výrobcem deklarované, smlouvou a zadáním veřejné zakázky vymíněné a rovněž obvyklé vlastnosti dodaného </w:t>
      </w:r>
      <w:r w:rsidR="00B23A38">
        <w:rPr>
          <w:rFonts w:cs="Arial"/>
          <w:sz w:val="22"/>
          <w:szCs w:val="22"/>
        </w:rPr>
        <w:t>nábytku</w:t>
      </w:r>
      <w:r w:rsidRPr="00DD21AA">
        <w:rPr>
          <w:rFonts w:cs="Arial"/>
          <w:sz w:val="22"/>
          <w:szCs w:val="22"/>
        </w:rPr>
        <w:t xml:space="preserve">. </w:t>
      </w:r>
    </w:p>
    <w:p w:rsidR="000151C9" w:rsidRDefault="000151C9" w:rsidP="00DD21AA">
      <w:pPr>
        <w:numPr>
          <w:ilvl w:val="0"/>
          <w:numId w:val="9"/>
        </w:numPr>
        <w:suppressAutoHyphens w:val="0"/>
        <w:spacing w:line="240" w:lineRule="auto"/>
        <w:jc w:val="both"/>
        <w:rPr>
          <w:rFonts w:cs="Arial"/>
          <w:sz w:val="22"/>
          <w:szCs w:val="22"/>
        </w:rPr>
      </w:pPr>
      <w:r w:rsidRPr="00DD21AA">
        <w:rPr>
          <w:rFonts w:cs="Arial"/>
          <w:sz w:val="22"/>
          <w:szCs w:val="22"/>
        </w:rPr>
        <w:t>Prodávající odstraní veškeré vady, na které se vztahuje poskytnutá záruka</w:t>
      </w:r>
      <w:r w:rsidR="009D3A24">
        <w:rPr>
          <w:rFonts w:cs="Arial"/>
          <w:sz w:val="22"/>
          <w:szCs w:val="22"/>
        </w:rPr>
        <w:t>,</w:t>
      </w:r>
      <w:r w:rsidRPr="00DD21AA">
        <w:rPr>
          <w:rFonts w:cs="Arial"/>
          <w:sz w:val="22"/>
          <w:szCs w:val="22"/>
        </w:rPr>
        <w:t xml:space="preserve"> bezplatně. Bezplatnost se vztahuje rovněž na náhradní </w:t>
      </w:r>
      <w:r w:rsidR="008D5EB1">
        <w:rPr>
          <w:rFonts w:cs="Arial"/>
          <w:sz w:val="22"/>
          <w:szCs w:val="22"/>
        </w:rPr>
        <w:t xml:space="preserve">díly a zapůjčení náhradního zboží </w:t>
      </w:r>
      <w:r w:rsidR="00824454">
        <w:rPr>
          <w:rFonts w:cs="Arial"/>
          <w:sz w:val="22"/>
          <w:szCs w:val="22"/>
        </w:rPr>
        <w:t>do doby odstranění vad</w:t>
      </w:r>
      <w:r w:rsidRPr="00DD21AA">
        <w:rPr>
          <w:rFonts w:cs="Arial"/>
          <w:sz w:val="22"/>
          <w:szCs w:val="22"/>
        </w:rPr>
        <w:t xml:space="preserve">. </w:t>
      </w:r>
    </w:p>
    <w:p w:rsidR="000151C9" w:rsidRDefault="000151C9" w:rsidP="00E50D17">
      <w:pPr>
        <w:numPr>
          <w:ilvl w:val="0"/>
          <w:numId w:val="9"/>
        </w:numPr>
        <w:suppressAutoHyphens w:val="0"/>
        <w:spacing w:line="240" w:lineRule="auto"/>
        <w:jc w:val="both"/>
        <w:rPr>
          <w:rFonts w:cs="Arial"/>
          <w:sz w:val="22"/>
          <w:szCs w:val="22"/>
        </w:rPr>
      </w:pPr>
      <w:r w:rsidRPr="00A93BE5">
        <w:rPr>
          <w:rFonts w:cs="Arial"/>
          <w:sz w:val="22"/>
          <w:szCs w:val="22"/>
        </w:rPr>
        <w:t>Záruka se nevztahuje na odstranění vad a poškození, kter</w:t>
      </w:r>
      <w:r w:rsidR="00296462" w:rsidRPr="00A93BE5">
        <w:rPr>
          <w:rFonts w:cs="Arial"/>
          <w:sz w:val="22"/>
          <w:szCs w:val="22"/>
        </w:rPr>
        <w:t>é</w:t>
      </w:r>
      <w:r w:rsidRPr="00A93BE5">
        <w:rPr>
          <w:rFonts w:cs="Arial"/>
          <w:sz w:val="22"/>
          <w:szCs w:val="22"/>
        </w:rPr>
        <w:t xml:space="preserve"> zavinil kupující nesprávnou obsluhou a údržbou </w:t>
      </w:r>
      <w:r w:rsidR="00CC6DF5">
        <w:rPr>
          <w:rFonts w:cs="Arial"/>
          <w:sz w:val="22"/>
          <w:szCs w:val="22"/>
        </w:rPr>
        <w:t>nábytku</w:t>
      </w:r>
      <w:r w:rsidRPr="00A93BE5">
        <w:rPr>
          <w:rFonts w:cs="Arial"/>
          <w:sz w:val="22"/>
          <w:szCs w:val="22"/>
        </w:rPr>
        <w:t xml:space="preserve"> a dále vad a poškození, kter</w:t>
      </w:r>
      <w:r w:rsidR="00296462" w:rsidRPr="00A93BE5">
        <w:rPr>
          <w:rFonts w:cs="Arial"/>
          <w:sz w:val="22"/>
          <w:szCs w:val="22"/>
        </w:rPr>
        <w:t>é</w:t>
      </w:r>
      <w:r w:rsidRPr="00A93BE5">
        <w:rPr>
          <w:rFonts w:cs="Arial"/>
          <w:sz w:val="22"/>
          <w:szCs w:val="22"/>
        </w:rPr>
        <w:t xml:space="preserve"> vznikly působením vnějších </w:t>
      </w:r>
      <w:r w:rsidR="00F23A7B" w:rsidRPr="00A93BE5">
        <w:rPr>
          <w:rFonts w:cs="Arial"/>
          <w:sz w:val="22"/>
          <w:szCs w:val="22"/>
        </w:rPr>
        <w:t>vlivů (</w:t>
      </w:r>
      <w:r w:rsidR="00F23A7B">
        <w:rPr>
          <w:rFonts w:cs="Arial"/>
          <w:sz w:val="22"/>
          <w:szCs w:val="22"/>
        </w:rPr>
        <w:t>např.</w:t>
      </w:r>
      <w:r w:rsidR="00824454">
        <w:rPr>
          <w:rFonts w:cs="Arial"/>
          <w:sz w:val="22"/>
          <w:szCs w:val="22"/>
        </w:rPr>
        <w:t xml:space="preserve"> </w:t>
      </w:r>
      <w:r w:rsidRPr="00A93BE5">
        <w:rPr>
          <w:rFonts w:cs="Arial"/>
          <w:sz w:val="22"/>
          <w:szCs w:val="22"/>
        </w:rPr>
        <w:t>násilným poškozením</w:t>
      </w:r>
      <w:r w:rsidR="00824454">
        <w:rPr>
          <w:rFonts w:cs="Arial"/>
          <w:sz w:val="22"/>
          <w:szCs w:val="22"/>
        </w:rPr>
        <w:t xml:space="preserve">, </w:t>
      </w:r>
      <w:r w:rsidRPr="00A93BE5">
        <w:rPr>
          <w:rFonts w:cs="Arial"/>
          <w:sz w:val="22"/>
          <w:szCs w:val="22"/>
        </w:rPr>
        <w:t>živelnou pohromou).</w:t>
      </w:r>
    </w:p>
    <w:p w:rsidR="00E50D17" w:rsidRPr="00A93BE5" w:rsidRDefault="000151C9" w:rsidP="00A93BE5">
      <w:pPr>
        <w:numPr>
          <w:ilvl w:val="0"/>
          <w:numId w:val="9"/>
        </w:numPr>
        <w:suppressAutoHyphens w:val="0"/>
        <w:spacing w:line="240" w:lineRule="auto"/>
        <w:jc w:val="both"/>
        <w:rPr>
          <w:rFonts w:cs="Arial"/>
          <w:sz w:val="22"/>
          <w:szCs w:val="22"/>
        </w:rPr>
      </w:pPr>
      <w:r w:rsidRPr="00A93BE5">
        <w:rPr>
          <w:rFonts w:cs="Arial"/>
          <w:sz w:val="22"/>
          <w:szCs w:val="22"/>
        </w:rPr>
        <w:t>Prodávající</w:t>
      </w:r>
      <w:r w:rsidRPr="00DD21AA">
        <w:rPr>
          <w:rFonts w:cs="Arial"/>
          <w:sz w:val="22"/>
          <w:szCs w:val="22"/>
        </w:rPr>
        <w:t xml:space="preserve"> se zavazuje poskytovat servisní práce za účelem odstranění vad a poškození </w:t>
      </w:r>
      <w:r w:rsidR="00CC6DF5">
        <w:rPr>
          <w:rFonts w:cs="Arial"/>
          <w:sz w:val="22"/>
          <w:szCs w:val="22"/>
        </w:rPr>
        <w:t>nábytku</w:t>
      </w:r>
      <w:r w:rsidRPr="00DD21AA">
        <w:rPr>
          <w:rFonts w:cs="Arial"/>
          <w:sz w:val="22"/>
          <w:szCs w:val="22"/>
        </w:rPr>
        <w:t>, na které se nevztahuje poskytnutá záruka</w:t>
      </w:r>
      <w:r w:rsidR="00A93BE5">
        <w:rPr>
          <w:rFonts w:cs="Arial"/>
          <w:sz w:val="22"/>
          <w:szCs w:val="22"/>
        </w:rPr>
        <w:t>.</w:t>
      </w:r>
    </w:p>
    <w:p w:rsidR="00194AF4" w:rsidRDefault="000151C9" w:rsidP="00194AF4">
      <w:pPr>
        <w:numPr>
          <w:ilvl w:val="0"/>
          <w:numId w:val="9"/>
        </w:numPr>
        <w:suppressAutoHyphens w:val="0"/>
        <w:spacing w:line="240" w:lineRule="auto"/>
        <w:jc w:val="both"/>
        <w:rPr>
          <w:rFonts w:cs="Arial"/>
          <w:sz w:val="22"/>
          <w:szCs w:val="22"/>
        </w:rPr>
      </w:pPr>
      <w:r w:rsidRPr="00A93BE5">
        <w:rPr>
          <w:rFonts w:cs="Arial"/>
          <w:sz w:val="22"/>
          <w:szCs w:val="22"/>
        </w:rPr>
        <w:t xml:space="preserve">Prodávajícím účtovaná cena náhradních dílů použitých při odstranění vad a poškození </w:t>
      </w:r>
      <w:r w:rsidR="00CC6DF5">
        <w:rPr>
          <w:rFonts w:cs="Arial"/>
          <w:sz w:val="22"/>
          <w:szCs w:val="22"/>
        </w:rPr>
        <w:t>nábytku</w:t>
      </w:r>
      <w:r w:rsidRPr="00A93BE5">
        <w:rPr>
          <w:rFonts w:cs="Arial"/>
          <w:sz w:val="22"/>
          <w:szCs w:val="22"/>
        </w:rPr>
        <w:t xml:space="preserve">, na které se nevztahuje poskytnutá záruka, nemůže být </w:t>
      </w:r>
      <w:bookmarkStart w:id="0" w:name="_GoBack"/>
      <w:bookmarkEnd w:id="0"/>
      <w:r w:rsidR="008A669D" w:rsidRPr="00A93BE5">
        <w:rPr>
          <w:rFonts w:cs="Arial"/>
          <w:sz w:val="22"/>
          <w:szCs w:val="22"/>
        </w:rPr>
        <w:t>vyšší, než</w:t>
      </w:r>
      <w:r w:rsidRPr="00A93BE5">
        <w:rPr>
          <w:rFonts w:cs="Arial"/>
          <w:sz w:val="22"/>
          <w:szCs w:val="22"/>
        </w:rPr>
        <w:t xml:space="preserve"> určuje doporučený ceník výrobce těchto náhradních dílů. Není přípustné použití alternativních náhradních dílů namísto originálních náhradních dílů bez předchozího souhlasu kupujícího.</w:t>
      </w:r>
    </w:p>
    <w:p w:rsidR="0020383A" w:rsidRPr="00A93BE5" w:rsidRDefault="000151C9" w:rsidP="00A93BE5">
      <w:pPr>
        <w:numPr>
          <w:ilvl w:val="0"/>
          <w:numId w:val="9"/>
        </w:numPr>
        <w:suppressAutoHyphens w:val="0"/>
        <w:spacing w:line="240" w:lineRule="auto"/>
        <w:jc w:val="both"/>
        <w:rPr>
          <w:rFonts w:cs="Arial"/>
          <w:sz w:val="22"/>
          <w:szCs w:val="22"/>
        </w:rPr>
      </w:pPr>
      <w:r w:rsidRPr="00A93BE5">
        <w:rPr>
          <w:rFonts w:cs="Arial"/>
          <w:sz w:val="22"/>
          <w:szCs w:val="22"/>
        </w:rPr>
        <w:t xml:space="preserve">Náklady spojené s dopravou </w:t>
      </w:r>
      <w:r w:rsidR="00CC6DF5">
        <w:rPr>
          <w:rFonts w:cs="Arial"/>
          <w:sz w:val="22"/>
          <w:szCs w:val="22"/>
        </w:rPr>
        <w:t>nábytku</w:t>
      </w:r>
      <w:r w:rsidR="00D56FD9">
        <w:rPr>
          <w:rFonts w:cs="Arial"/>
          <w:sz w:val="22"/>
          <w:szCs w:val="22"/>
        </w:rPr>
        <w:t xml:space="preserve"> </w:t>
      </w:r>
      <w:r w:rsidRPr="00A93BE5">
        <w:rPr>
          <w:rFonts w:cs="Arial"/>
          <w:sz w:val="22"/>
          <w:szCs w:val="22"/>
        </w:rPr>
        <w:t>do místa výkonu servisních prací spojených s </w:t>
      </w:r>
      <w:r w:rsidR="00F23A7B" w:rsidRPr="00A93BE5">
        <w:rPr>
          <w:rFonts w:cs="Arial"/>
          <w:sz w:val="22"/>
          <w:szCs w:val="22"/>
        </w:rPr>
        <w:t>odstraněním vad</w:t>
      </w:r>
      <w:r w:rsidR="00A93BE5" w:rsidRPr="00A93BE5">
        <w:rPr>
          <w:rFonts w:cs="Arial"/>
          <w:sz w:val="22"/>
          <w:szCs w:val="22"/>
        </w:rPr>
        <w:t xml:space="preserve"> v záruční době</w:t>
      </w:r>
      <w:r w:rsidRPr="00A93BE5">
        <w:rPr>
          <w:rFonts w:cs="Arial"/>
          <w:sz w:val="22"/>
          <w:szCs w:val="22"/>
        </w:rPr>
        <w:t xml:space="preserve"> nese prodávající</w:t>
      </w:r>
      <w:r w:rsidRPr="00DD21AA">
        <w:rPr>
          <w:rFonts w:cs="Arial"/>
          <w:sz w:val="22"/>
          <w:szCs w:val="22"/>
        </w:rPr>
        <w:t xml:space="preserve">. </w:t>
      </w:r>
    </w:p>
    <w:p w:rsidR="000151C9" w:rsidRDefault="000151C9" w:rsidP="00F01FEB">
      <w:pPr>
        <w:numPr>
          <w:ilvl w:val="0"/>
          <w:numId w:val="9"/>
        </w:numPr>
        <w:suppressAutoHyphens w:val="0"/>
        <w:spacing w:line="240" w:lineRule="auto"/>
        <w:jc w:val="both"/>
        <w:rPr>
          <w:rFonts w:cs="Arial"/>
          <w:sz w:val="22"/>
          <w:szCs w:val="22"/>
        </w:rPr>
      </w:pPr>
      <w:r w:rsidRPr="00B715A4">
        <w:rPr>
          <w:rFonts w:cs="Arial"/>
          <w:sz w:val="22"/>
          <w:szCs w:val="22"/>
        </w:rPr>
        <w:t>Prodávající může provedením servisních prací a služeb s nimi spojených pověřit jinou osobu. Při provádění těchto činností jinou osobou má prodávající odpovědnost, jako by je prováděl sám.</w:t>
      </w:r>
    </w:p>
    <w:p w:rsidR="001A06B3" w:rsidRDefault="001A06B3" w:rsidP="00F01FEB">
      <w:pPr>
        <w:numPr>
          <w:ilvl w:val="0"/>
          <w:numId w:val="9"/>
        </w:numPr>
        <w:suppressAutoHyphens w:val="0"/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Prodávající se zavazuje poskytovat pozáruční servis.</w:t>
      </w:r>
    </w:p>
    <w:p w:rsidR="009413C1" w:rsidRPr="008D5EB1" w:rsidRDefault="001A06B3" w:rsidP="00DD21AA">
      <w:pPr>
        <w:numPr>
          <w:ilvl w:val="0"/>
          <w:numId w:val="9"/>
        </w:numPr>
        <w:suppressAutoHyphens w:val="0"/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Prodávající se zavazuje zahájit servisní práce (platí pro záruční i pozáruční servis) na místě do </w:t>
      </w:r>
      <w:r w:rsidR="005B5EA3">
        <w:rPr>
          <w:rFonts w:cs="Arial"/>
          <w:sz w:val="22"/>
          <w:szCs w:val="22"/>
        </w:rPr>
        <w:t xml:space="preserve">následujícího pracovního dne </w:t>
      </w:r>
      <w:r>
        <w:rPr>
          <w:rFonts w:cs="Arial"/>
          <w:sz w:val="22"/>
          <w:szCs w:val="22"/>
        </w:rPr>
        <w:t>od nahlášení závady či poruchy kupujícím.</w:t>
      </w:r>
    </w:p>
    <w:p w:rsidR="009413C1" w:rsidRDefault="009413C1" w:rsidP="00DD21AA">
      <w:pPr>
        <w:suppressAutoHyphens w:val="0"/>
        <w:spacing w:line="240" w:lineRule="auto"/>
        <w:jc w:val="both"/>
        <w:rPr>
          <w:rFonts w:cs="Arial"/>
          <w:sz w:val="22"/>
          <w:szCs w:val="22"/>
        </w:rPr>
      </w:pPr>
    </w:p>
    <w:p w:rsidR="00746AD0" w:rsidRPr="00DD21AA" w:rsidRDefault="00746AD0" w:rsidP="00DD21AA">
      <w:pPr>
        <w:suppressAutoHyphens w:val="0"/>
        <w:spacing w:line="240" w:lineRule="auto"/>
        <w:jc w:val="both"/>
        <w:rPr>
          <w:rFonts w:cs="Arial"/>
          <w:sz w:val="22"/>
          <w:szCs w:val="22"/>
        </w:rPr>
      </w:pPr>
    </w:p>
    <w:p w:rsidR="00DD21AA" w:rsidRPr="00DD21AA" w:rsidRDefault="00DD21AA" w:rsidP="00DD21AA">
      <w:pPr>
        <w:keepNext/>
        <w:widowControl w:val="0"/>
        <w:tabs>
          <w:tab w:val="left" w:pos="567"/>
          <w:tab w:val="left" w:pos="850"/>
        </w:tabs>
        <w:autoSpaceDE w:val="0"/>
        <w:autoSpaceDN w:val="0"/>
        <w:adjustRightInd w:val="0"/>
        <w:spacing w:before="113" w:after="57"/>
        <w:ind w:left="283"/>
        <w:jc w:val="center"/>
        <w:rPr>
          <w:rFonts w:cs="Arial"/>
          <w:b/>
          <w:bCs/>
          <w:sz w:val="22"/>
          <w:szCs w:val="22"/>
        </w:rPr>
      </w:pPr>
      <w:r w:rsidRPr="00DD21AA">
        <w:rPr>
          <w:rFonts w:cs="Arial"/>
          <w:b/>
          <w:bCs/>
          <w:sz w:val="22"/>
          <w:szCs w:val="22"/>
        </w:rPr>
        <w:t>VII.</w:t>
      </w:r>
    </w:p>
    <w:p w:rsidR="00DD21AA" w:rsidRPr="00DD21AA" w:rsidRDefault="00DD21AA" w:rsidP="00DD21AA">
      <w:pPr>
        <w:keepNext/>
        <w:widowControl w:val="0"/>
        <w:tabs>
          <w:tab w:val="left" w:pos="567"/>
          <w:tab w:val="left" w:pos="850"/>
        </w:tabs>
        <w:autoSpaceDE w:val="0"/>
        <w:autoSpaceDN w:val="0"/>
        <w:adjustRightInd w:val="0"/>
        <w:spacing w:after="57"/>
        <w:ind w:left="283"/>
        <w:jc w:val="center"/>
        <w:rPr>
          <w:rFonts w:cs="Arial"/>
          <w:b/>
          <w:bCs/>
          <w:sz w:val="22"/>
          <w:szCs w:val="22"/>
        </w:rPr>
      </w:pPr>
      <w:r w:rsidRPr="00DD21AA">
        <w:rPr>
          <w:rFonts w:cs="Arial"/>
          <w:b/>
          <w:bCs/>
          <w:sz w:val="22"/>
          <w:szCs w:val="22"/>
        </w:rPr>
        <w:t>Smluvní pokuty</w:t>
      </w:r>
    </w:p>
    <w:p w:rsidR="00DD21AA" w:rsidRPr="00DD21AA" w:rsidRDefault="00DD21AA" w:rsidP="00DD21AA">
      <w:pPr>
        <w:keepNext/>
        <w:widowControl w:val="0"/>
        <w:tabs>
          <w:tab w:val="left" w:pos="567"/>
          <w:tab w:val="left" w:pos="850"/>
        </w:tabs>
        <w:autoSpaceDE w:val="0"/>
        <w:autoSpaceDN w:val="0"/>
        <w:adjustRightInd w:val="0"/>
        <w:spacing w:after="57"/>
        <w:ind w:left="283"/>
        <w:jc w:val="both"/>
        <w:rPr>
          <w:rFonts w:cs="Arial"/>
          <w:b/>
          <w:bCs/>
          <w:sz w:val="22"/>
          <w:szCs w:val="22"/>
        </w:rPr>
      </w:pPr>
    </w:p>
    <w:p w:rsidR="00DD21AA" w:rsidRPr="00B715A4" w:rsidRDefault="00DD21AA" w:rsidP="00E50D17">
      <w:pPr>
        <w:numPr>
          <w:ilvl w:val="0"/>
          <w:numId w:val="10"/>
        </w:numPr>
        <w:tabs>
          <w:tab w:val="left" w:pos="3600"/>
        </w:tabs>
        <w:suppressAutoHyphens w:val="0"/>
        <w:spacing w:line="240" w:lineRule="auto"/>
        <w:jc w:val="both"/>
        <w:rPr>
          <w:rFonts w:cs="Arial"/>
          <w:sz w:val="22"/>
          <w:szCs w:val="22"/>
        </w:rPr>
      </w:pPr>
      <w:r w:rsidRPr="00DD21AA">
        <w:rPr>
          <w:rFonts w:cs="Arial"/>
          <w:sz w:val="22"/>
          <w:szCs w:val="22"/>
        </w:rPr>
        <w:t xml:space="preserve">Za každý den prodlení prodávajícího s dodáním </w:t>
      </w:r>
      <w:r w:rsidR="00FD3363">
        <w:rPr>
          <w:rFonts w:cs="Arial"/>
          <w:sz w:val="22"/>
          <w:szCs w:val="22"/>
        </w:rPr>
        <w:t xml:space="preserve">předmětného </w:t>
      </w:r>
      <w:r w:rsidR="00B45F46">
        <w:rPr>
          <w:rFonts w:cs="Arial"/>
          <w:sz w:val="22"/>
          <w:szCs w:val="22"/>
        </w:rPr>
        <w:t>nábytku</w:t>
      </w:r>
      <w:r w:rsidRPr="00DD21AA">
        <w:rPr>
          <w:rFonts w:cs="Arial"/>
          <w:sz w:val="22"/>
          <w:szCs w:val="22"/>
        </w:rPr>
        <w:t xml:space="preserve"> se sjednává smluvní pokuta ve výši 0,5 % z celkové kupní ceny za každý započatý den prodlení</w:t>
      </w:r>
      <w:r w:rsidRPr="00B715A4">
        <w:rPr>
          <w:rFonts w:cs="Arial"/>
          <w:sz w:val="22"/>
          <w:szCs w:val="22"/>
        </w:rPr>
        <w:t xml:space="preserve">. Za každý den prodlení prodávajícího s plněním jiné povinnosti podle této smlouvy se sjednává smluvní pokuta ve výši </w:t>
      </w:r>
      <w:r w:rsidR="0006574C" w:rsidRPr="00B715A4">
        <w:rPr>
          <w:rFonts w:cs="Arial"/>
          <w:sz w:val="22"/>
          <w:szCs w:val="22"/>
        </w:rPr>
        <w:t>0,1 %</w:t>
      </w:r>
      <w:r w:rsidRPr="00B715A4">
        <w:rPr>
          <w:rFonts w:cs="Arial"/>
          <w:sz w:val="22"/>
          <w:szCs w:val="22"/>
        </w:rPr>
        <w:t xml:space="preserve"> z celkové kupní ceny za každý započatý den prodlení. Smluvní pokuta je splatná v termínu určeném ve vyúčtování kupujícího. </w:t>
      </w:r>
    </w:p>
    <w:p w:rsidR="00DD21AA" w:rsidRDefault="00DD21AA" w:rsidP="00E50D17">
      <w:pPr>
        <w:numPr>
          <w:ilvl w:val="0"/>
          <w:numId w:val="10"/>
        </w:numPr>
        <w:tabs>
          <w:tab w:val="left" w:pos="3600"/>
        </w:tabs>
        <w:suppressAutoHyphens w:val="0"/>
        <w:spacing w:line="240" w:lineRule="auto"/>
        <w:jc w:val="both"/>
        <w:rPr>
          <w:rFonts w:cs="Arial"/>
          <w:sz w:val="22"/>
          <w:szCs w:val="22"/>
        </w:rPr>
      </w:pPr>
      <w:r w:rsidRPr="00B715A4">
        <w:rPr>
          <w:rFonts w:cs="Arial"/>
          <w:sz w:val="22"/>
          <w:szCs w:val="22"/>
        </w:rPr>
        <w:t xml:space="preserve">Za každý den prodlení kupujícího se zaplacením </w:t>
      </w:r>
      <w:r w:rsidR="00FD3363" w:rsidRPr="00B715A4">
        <w:rPr>
          <w:rFonts w:cs="Arial"/>
          <w:sz w:val="22"/>
          <w:szCs w:val="22"/>
        </w:rPr>
        <w:t xml:space="preserve">kupní ceny </w:t>
      </w:r>
      <w:r w:rsidRPr="00B715A4">
        <w:rPr>
          <w:rFonts w:cs="Arial"/>
          <w:sz w:val="22"/>
          <w:szCs w:val="22"/>
        </w:rPr>
        <w:t>se sjednává smluvní pokuta ve výši 0,</w:t>
      </w:r>
      <w:r w:rsidR="001D0D22">
        <w:rPr>
          <w:rFonts w:cs="Arial"/>
          <w:sz w:val="22"/>
          <w:szCs w:val="22"/>
        </w:rPr>
        <w:t>05</w:t>
      </w:r>
      <w:r w:rsidRPr="00B715A4">
        <w:rPr>
          <w:rFonts w:cs="Arial"/>
          <w:sz w:val="22"/>
          <w:szCs w:val="22"/>
        </w:rPr>
        <w:t xml:space="preserve"> % z celkové kupní ceny za každý započatý den prodlení. Za každý den prodlení </w:t>
      </w:r>
      <w:r w:rsidR="009C2653">
        <w:rPr>
          <w:rFonts w:cs="Arial"/>
          <w:sz w:val="22"/>
          <w:szCs w:val="22"/>
        </w:rPr>
        <w:t>kupujícího</w:t>
      </w:r>
      <w:r w:rsidRPr="00B715A4">
        <w:rPr>
          <w:rFonts w:cs="Arial"/>
          <w:sz w:val="22"/>
          <w:szCs w:val="22"/>
        </w:rPr>
        <w:t xml:space="preserve"> s plněním jiné povinnosti podle této smlouvy se sjednává smluvní </w:t>
      </w:r>
      <w:r w:rsidRPr="00B715A4">
        <w:rPr>
          <w:rFonts w:cs="Arial"/>
          <w:sz w:val="22"/>
          <w:szCs w:val="22"/>
        </w:rPr>
        <w:lastRenderedPageBreak/>
        <w:t xml:space="preserve">pokuta ve výši </w:t>
      </w:r>
      <w:r w:rsidR="0006574C" w:rsidRPr="00B715A4">
        <w:rPr>
          <w:rFonts w:cs="Arial"/>
          <w:sz w:val="22"/>
          <w:szCs w:val="22"/>
        </w:rPr>
        <w:t>0,1 %</w:t>
      </w:r>
      <w:r w:rsidRPr="00B715A4">
        <w:rPr>
          <w:rFonts w:cs="Arial"/>
          <w:sz w:val="22"/>
          <w:szCs w:val="22"/>
        </w:rPr>
        <w:t xml:space="preserve"> z celkové kupní ceny za každý započatý den prodlení. Smluvní pokuta je splatná v termínu určeném ve vyúčtování</w:t>
      </w:r>
      <w:r w:rsidRPr="00DD21AA">
        <w:rPr>
          <w:rFonts w:cs="Arial"/>
          <w:sz w:val="22"/>
          <w:szCs w:val="22"/>
        </w:rPr>
        <w:t xml:space="preserve"> prodávajícího. </w:t>
      </w:r>
    </w:p>
    <w:p w:rsidR="004E43B1" w:rsidRPr="00B45F46" w:rsidRDefault="00DD21AA" w:rsidP="00DD21AA">
      <w:pPr>
        <w:numPr>
          <w:ilvl w:val="0"/>
          <w:numId w:val="10"/>
        </w:numPr>
        <w:tabs>
          <w:tab w:val="left" w:pos="3600"/>
        </w:tabs>
        <w:suppressAutoHyphens w:val="0"/>
        <w:spacing w:line="240" w:lineRule="auto"/>
        <w:jc w:val="both"/>
        <w:rPr>
          <w:rFonts w:cs="Arial"/>
          <w:sz w:val="22"/>
          <w:szCs w:val="22"/>
        </w:rPr>
      </w:pPr>
      <w:r w:rsidRPr="00DD21AA">
        <w:rPr>
          <w:rFonts w:cs="Arial"/>
          <w:sz w:val="22"/>
          <w:szCs w:val="22"/>
        </w:rPr>
        <w:t xml:space="preserve">Zaplacením smluvní pokuty dle této smlouvy není dotčeno právo na náhradu škody, která vznikne porušením smluvní povinnosti zajištěné smluvní pokutou.  </w:t>
      </w:r>
    </w:p>
    <w:p w:rsidR="004E43B1" w:rsidRDefault="004E43B1" w:rsidP="00DD21AA">
      <w:pPr>
        <w:suppressAutoHyphens w:val="0"/>
        <w:spacing w:line="240" w:lineRule="auto"/>
        <w:jc w:val="both"/>
        <w:rPr>
          <w:rFonts w:cs="Arial"/>
          <w:sz w:val="22"/>
          <w:szCs w:val="22"/>
        </w:rPr>
      </w:pPr>
    </w:p>
    <w:p w:rsidR="009413C1" w:rsidRDefault="009413C1" w:rsidP="00DD21AA">
      <w:pPr>
        <w:suppressAutoHyphens w:val="0"/>
        <w:spacing w:line="240" w:lineRule="auto"/>
        <w:jc w:val="both"/>
        <w:rPr>
          <w:rFonts w:cs="Arial"/>
          <w:sz w:val="22"/>
          <w:szCs w:val="22"/>
        </w:rPr>
      </w:pPr>
    </w:p>
    <w:p w:rsidR="00746AD0" w:rsidRDefault="00746AD0" w:rsidP="00DD21AA">
      <w:pPr>
        <w:suppressAutoHyphens w:val="0"/>
        <w:spacing w:line="240" w:lineRule="auto"/>
        <w:jc w:val="both"/>
        <w:rPr>
          <w:rFonts w:cs="Arial"/>
          <w:sz w:val="22"/>
          <w:szCs w:val="22"/>
        </w:rPr>
      </w:pPr>
    </w:p>
    <w:p w:rsidR="00746AD0" w:rsidRPr="00DD21AA" w:rsidRDefault="00746AD0" w:rsidP="00DD21AA">
      <w:pPr>
        <w:suppressAutoHyphens w:val="0"/>
        <w:spacing w:line="240" w:lineRule="auto"/>
        <w:jc w:val="both"/>
        <w:rPr>
          <w:rFonts w:cs="Arial"/>
          <w:sz w:val="22"/>
          <w:szCs w:val="22"/>
        </w:rPr>
      </w:pPr>
    </w:p>
    <w:p w:rsidR="00DD21AA" w:rsidRDefault="00DD21AA" w:rsidP="00DD21AA">
      <w:pPr>
        <w:tabs>
          <w:tab w:val="left" w:pos="3600"/>
        </w:tabs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VIII.</w:t>
      </w:r>
    </w:p>
    <w:p w:rsidR="00E252A0" w:rsidRPr="00DD21AA" w:rsidRDefault="00E252A0" w:rsidP="00DD21AA">
      <w:pPr>
        <w:tabs>
          <w:tab w:val="left" w:pos="3600"/>
        </w:tabs>
        <w:jc w:val="center"/>
        <w:rPr>
          <w:rFonts w:cs="Arial"/>
          <w:b/>
          <w:sz w:val="22"/>
          <w:szCs w:val="22"/>
        </w:rPr>
      </w:pPr>
      <w:r w:rsidRPr="00DD21AA">
        <w:rPr>
          <w:rFonts w:cs="Arial"/>
          <w:b/>
          <w:sz w:val="22"/>
          <w:szCs w:val="22"/>
        </w:rPr>
        <w:t>Podmínky plnění předmětu smlouvy</w:t>
      </w:r>
    </w:p>
    <w:p w:rsidR="00E252A0" w:rsidRPr="00DD21AA" w:rsidRDefault="00E252A0" w:rsidP="00DD21AA">
      <w:pPr>
        <w:tabs>
          <w:tab w:val="left" w:pos="3600"/>
        </w:tabs>
        <w:jc w:val="both"/>
        <w:rPr>
          <w:rFonts w:cs="Arial"/>
          <w:b/>
          <w:sz w:val="22"/>
          <w:szCs w:val="22"/>
        </w:rPr>
      </w:pPr>
    </w:p>
    <w:p w:rsidR="00E252A0" w:rsidRDefault="00E252A0" w:rsidP="00E50D17">
      <w:pPr>
        <w:numPr>
          <w:ilvl w:val="0"/>
          <w:numId w:val="11"/>
        </w:numPr>
        <w:tabs>
          <w:tab w:val="left" w:pos="3600"/>
        </w:tabs>
        <w:suppressAutoHyphens w:val="0"/>
        <w:spacing w:line="240" w:lineRule="auto"/>
        <w:jc w:val="both"/>
        <w:rPr>
          <w:rFonts w:cs="Arial"/>
          <w:sz w:val="22"/>
          <w:szCs w:val="22"/>
        </w:rPr>
      </w:pPr>
      <w:r w:rsidRPr="00DD21AA">
        <w:rPr>
          <w:rFonts w:cs="Arial"/>
          <w:sz w:val="22"/>
          <w:szCs w:val="22"/>
        </w:rPr>
        <w:t>Prodávající se zavazuje plnit tuto smlouvu ve sjednaném rozsahu, na sjednaném místě a ve sjednané době.</w:t>
      </w:r>
    </w:p>
    <w:p w:rsidR="00E252A0" w:rsidRDefault="00E252A0" w:rsidP="00DD21AA">
      <w:pPr>
        <w:numPr>
          <w:ilvl w:val="0"/>
          <w:numId w:val="11"/>
        </w:numPr>
        <w:tabs>
          <w:tab w:val="left" w:pos="3600"/>
        </w:tabs>
        <w:suppressAutoHyphens w:val="0"/>
        <w:spacing w:line="240" w:lineRule="auto"/>
        <w:jc w:val="both"/>
        <w:rPr>
          <w:rFonts w:cs="Arial"/>
          <w:sz w:val="22"/>
          <w:szCs w:val="22"/>
        </w:rPr>
      </w:pPr>
      <w:r w:rsidRPr="00DD21AA">
        <w:rPr>
          <w:rFonts w:cs="Arial"/>
          <w:sz w:val="22"/>
          <w:szCs w:val="22"/>
        </w:rPr>
        <w:t xml:space="preserve">Prodávající splní svůj závazek </w:t>
      </w:r>
      <w:r w:rsidRPr="009C2653">
        <w:rPr>
          <w:rFonts w:cs="Arial"/>
          <w:sz w:val="22"/>
          <w:szCs w:val="22"/>
        </w:rPr>
        <w:t xml:space="preserve">dodat </w:t>
      </w:r>
      <w:r w:rsidR="00B45F46">
        <w:rPr>
          <w:rFonts w:cs="Arial"/>
          <w:sz w:val="22"/>
          <w:szCs w:val="22"/>
        </w:rPr>
        <w:t>nábytek</w:t>
      </w:r>
      <w:r w:rsidR="00FD3363">
        <w:rPr>
          <w:rFonts w:cs="Arial"/>
          <w:sz w:val="22"/>
          <w:szCs w:val="22"/>
        </w:rPr>
        <w:t xml:space="preserve"> specifikovan</w:t>
      </w:r>
      <w:r w:rsidR="00B45F46">
        <w:rPr>
          <w:rFonts w:cs="Arial"/>
          <w:sz w:val="22"/>
          <w:szCs w:val="22"/>
        </w:rPr>
        <w:t>ý</w:t>
      </w:r>
      <w:r w:rsidR="00FD3363">
        <w:rPr>
          <w:rFonts w:cs="Arial"/>
          <w:sz w:val="22"/>
          <w:szCs w:val="22"/>
        </w:rPr>
        <w:t xml:space="preserve"> </w:t>
      </w:r>
      <w:r w:rsidR="001A19E5">
        <w:rPr>
          <w:rFonts w:cs="Arial"/>
          <w:sz w:val="22"/>
          <w:szCs w:val="22"/>
        </w:rPr>
        <w:t>v</w:t>
      </w:r>
      <w:r w:rsidR="00023B9D">
        <w:rPr>
          <w:rFonts w:cs="Arial"/>
          <w:sz w:val="22"/>
          <w:szCs w:val="22"/>
        </w:rPr>
        <w:t xml:space="preserve"> příloze </w:t>
      </w:r>
      <w:r w:rsidR="00FD3363">
        <w:rPr>
          <w:rFonts w:cs="Arial"/>
          <w:sz w:val="22"/>
          <w:szCs w:val="22"/>
        </w:rPr>
        <w:t>č</w:t>
      </w:r>
      <w:r w:rsidR="00023B9D">
        <w:rPr>
          <w:rFonts w:cs="Arial"/>
          <w:sz w:val="22"/>
          <w:szCs w:val="22"/>
        </w:rPr>
        <w:t>.</w:t>
      </w:r>
      <w:r w:rsidR="00FD3363">
        <w:rPr>
          <w:rFonts w:cs="Arial"/>
          <w:sz w:val="22"/>
          <w:szCs w:val="22"/>
        </w:rPr>
        <w:t xml:space="preserve"> </w:t>
      </w:r>
      <w:r w:rsidR="00EB067F">
        <w:rPr>
          <w:rFonts w:cs="Arial"/>
          <w:sz w:val="22"/>
          <w:szCs w:val="22"/>
        </w:rPr>
        <w:t>1</w:t>
      </w:r>
      <w:r w:rsidR="00B45F46">
        <w:rPr>
          <w:rFonts w:cs="Arial"/>
          <w:sz w:val="22"/>
          <w:szCs w:val="22"/>
        </w:rPr>
        <w:t>b</w:t>
      </w:r>
      <w:r w:rsidR="00FD3363">
        <w:rPr>
          <w:rFonts w:cs="Arial"/>
          <w:sz w:val="22"/>
          <w:szCs w:val="22"/>
        </w:rPr>
        <w:t xml:space="preserve"> této smlouvy</w:t>
      </w:r>
      <w:r w:rsidRPr="00DD21AA">
        <w:rPr>
          <w:rFonts w:cs="Arial"/>
          <w:sz w:val="22"/>
          <w:szCs w:val="22"/>
        </w:rPr>
        <w:t xml:space="preserve"> předáním </w:t>
      </w:r>
      <w:r w:rsidR="00B45F46">
        <w:rPr>
          <w:rFonts w:cs="Arial"/>
          <w:sz w:val="22"/>
          <w:szCs w:val="22"/>
        </w:rPr>
        <w:t>nábytku</w:t>
      </w:r>
      <w:r w:rsidRPr="00DD21AA">
        <w:rPr>
          <w:rFonts w:cs="Arial"/>
          <w:sz w:val="22"/>
          <w:szCs w:val="22"/>
        </w:rPr>
        <w:t xml:space="preserve"> kupujícímu. Předáním </w:t>
      </w:r>
      <w:r w:rsidR="00B45F46">
        <w:rPr>
          <w:rFonts w:cs="Arial"/>
          <w:sz w:val="22"/>
          <w:szCs w:val="22"/>
        </w:rPr>
        <w:t xml:space="preserve">nábytku </w:t>
      </w:r>
      <w:r w:rsidRPr="00DD21AA">
        <w:rPr>
          <w:rFonts w:cs="Arial"/>
          <w:sz w:val="22"/>
          <w:szCs w:val="22"/>
        </w:rPr>
        <w:t xml:space="preserve">kupujícímu se rozumí </w:t>
      </w:r>
      <w:r w:rsidR="001A19E5">
        <w:rPr>
          <w:rFonts w:cs="Arial"/>
          <w:sz w:val="22"/>
          <w:szCs w:val="22"/>
        </w:rPr>
        <w:t>jeho</w:t>
      </w:r>
      <w:r w:rsidRPr="00DD21AA">
        <w:rPr>
          <w:rFonts w:cs="Arial"/>
          <w:sz w:val="22"/>
          <w:szCs w:val="22"/>
        </w:rPr>
        <w:t xml:space="preserve"> </w:t>
      </w:r>
      <w:r w:rsidR="00B45F46">
        <w:rPr>
          <w:rFonts w:cs="Arial"/>
          <w:sz w:val="22"/>
          <w:szCs w:val="22"/>
        </w:rPr>
        <w:t>dodání a jeho sestavení</w:t>
      </w:r>
      <w:r w:rsidR="007D4CF6">
        <w:rPr>
          <w:rFonts w:cs="Arial"/>
          <w:sz w:val="22"/>
          <w:szCs w:val="22"/>
        </w:rPr>
        <w:t>, včetně provedení všech souvisejících činností</w:t>
      </w:r>
      <w:r w:rsidR="00ED7DFF">
        <w:rPr>
          <w:rFonts w:cs="Arial"/>
          <w:sz w:val="22"/>
          <w:szCs w:val="22"/>
        </w:rPr>
        <w:t>.</w:t>
      </w:r>
    </w:p>
    <w:p w:rsidR="00E50D17" w:rsidRDefault="00E252A0" w:rsidP="00E50D17">
      <w:pPr>
        <w:numPr>
          <w:ilvl w:val="0"/>
          <w:numId w:val="11"/>
        </w:numPr>
        <w:tabs>
          <w:tab w:val="left" w:pos="3600"/>
        </w:tabs>
        <w:suppressAutoHyphens w:val="0"/>
        <w:spacing w:line="240" w:lineRule="auto"/>
        <w:jc w:val="both"/>
        <w:rPr>
          <w:rFonts w:cs="Arial"/>
          <w:sz w:val="22"/>
          <w:szCs w:val="22"/>
        </w:rPr>
      </w:pPr>
      <w:r w:rsidRPr="00DD21AA">
        <w:rPr>
          <w:rFonts w:cs="Arial"/>
          <w:sz w:val="22"/>
          <w:szCs w:val="22"/>
        </w:rPr>
        <w:t xml:space="preserve">Nebezpečí škody na </w:t>
      </w:r>
      <w:r w:rsidR="00B45F46">
        <w:rPr>
          <w:rFonts w:cs="Arial"/>
          <w:sz w:val="22"/>
          <w:szCs w:val="22"/>
        </w:rPr>
        <w:t>nábytku</w:t>
      </w:r>
      <w:r w:rsidRPr="00DD21AA">
        <w:rPr>
          <w:rFonts w:cs="Arial"/>
          <w:sz w:val="22"/>
          <w:szCs w:val="22"/>
        </w:rPr>
        <w:t xml:space="preserve"> přechází na kupujícího okamžikem </w:t>
      </w:r>
      <w:r w:rsidR="0091354D">
        <w:rPr>
          <w:rFonts w:cs="Arial"/>
          <w:sz w:val="22"/>
          <w:szCs w:val="22"/>
        </w:rPr>
        <w:t xml:space="preserve">oboustranného </w:t>
      </w:r>
      <w:r w:rsidR="009C2653">
        <w:rPr>
          <w:rFonts w:cs="Arial"/>
          <w:sz w:val="22"/>
          <w:szCs w:val="22"/>
        </w:rPr>
        <w:t>podpi</w:t>
      </w:r>
      <w:r w:rsidR="0091354D">
        <w:rPr>
          <w:rFonts w:cs="Arial"/>
          <w:sz w:val="22"/>
          <w:szCs w:val="22"/>
        </w:rPr>
        <w:t>su předávacího protokolu.</w:t>
      </w:r>
    </w:p>
    <w:p w:rsidR="00E252A0" w:rsidRDefault="00E252A0" w:rsidP="009C2653">
      <w:pPr>
        <w:numPr>
          <w:ilvl w:val="0"/>
          <w:numId w:val="11"/>
        </w:numPr>
        <w:tabs>
          <w:tab w:val="left" w:pos="3600"/>
        </w:tabs>
        <w:suppressAutoHyphens w:val="0"/>
        <w:spacing w:line="240" w:lineRule="auto"/>
        <w:jc w:val="both"/>
        <w:rPr>
          <w:rFonts w:cs="Arial"/>
          <w:sz w:val="22"/>
          <w:szCs w:val="22"/>
        </w:rPr>
      </w:pPr>
      <w:r w:rsidRPr="00DD21AA">
        <w:rPr>
          <w:rFonts w:cs="Arial"/>
          <w:sz w:val="22"/>
          <w:szCs w:val="22"/>
        </w:rPr>
        <w:t>Vlastnické právo k</w:t>
      </w:r>
      <w:r w:rsidR="0091354D">
        <w:rPr>
          <w:rFonts w:cs="Arial"/>
          <w:sz w:val="22"/>
          <w:szCs w:val="22"/>
        </w:rPr>
        <w:t> </w:t>
      </w:r>
      <w:r w:rsidR="00B45F46">
        <w:rPr>
          <w:rFonts w:cs="Arial"/>
          <w:sz w:val="22"/>
          <w:szCs w:val="22"/>
        </w:rPr>
        <w:t>nábytku</w:t>
      </w:r>
      <w:r w:rsidR="0091354D">
        <w:rPr>
          <w:rFonts w:cs="Arial"/>
          <w:sz w:val="22"/>
          <w:szCs w:val="22"/>
        </w:rPr>
        <w:t xml:space="preserve"> </w:t>
      </w:r>
      <w:r w:rsidRPr="00DD21AA">
        <w:rPr>
          <w:rFonts w:cs="Arial"/>
          <w:sz w:val="22"/>
          <w:szCs w:val="22"/>
        </w:rPr>
        <w:t xml:space="preserve">přechází na kupujícího okamžikem </w:t>
      </w:r>
      <w:r w:rsidR="0091354D">
        <w:rPr>
          <w:rFonts w:cs="Arial"/>
          <w:sz w:val="22"/>
          <w:szCs w:val="22"/>
        </w:rPr>
        <w:t xml:space="preserve">předání </w:t>
      </w:r>
      <w:r w:rsidR="00B45F46">
        <w:rPr>
          <w:rFonts w:cs="Arial"/>
          <w:sz w:val="22"/>
          <w:szCs w:val="22"/>
        </w:rPr>
        <w:t>nábytku</w:t>
      </w:r>
      <w:r w:rsidR="009C2653">
        <w:rPr>
          <w:rFonts w:cs="Arial"/>
          <w:sz w:val="22"/>
          <w:szCs w:val="22"/>
        </w:rPr>
        <w:t xml:space="preserve"> a podpisem předávacího protokolu kupujícím.</w:t>
      </w:r>
    </w:p>
    <w:p w:rsidR="00E252A0" w:rsidRDefault="00E252A0" w:rsidP="007C0B2E">
      <w:pPr>
        <w:numPr>
          <w:ilvl w:val="0"/>
          <w:numId w:val="11"/>
        </w:numPr>
        <w:tabs>
          <w:tab w:val="left" w:pos="3600"/>
        </w:tabs>
        <w:suppressAutoHyphens w:val="0"/>
        <w:spacing w:line="240" w:lineRule="auto"/>
        <w:jc w:val="both"/>
        <w:rPr>
          <w:rFonts w:cs="Arial"/>
          <w:sz w:val="22"/>
          <w:szCs w:val="22"/>
        </w:rPr>
      </w:pPr>
      <w:r w:rsidRPr="00DD21AA">
        <w:rPr>
          <w:rFonts w:cs="Arial"/>
          <w:sz w:val="22"/>
          <w:szCs w:val="22"/>
        </w:rPr>
        <w:t xml:space="preserve">Kupující je oprávněn pozdržet zaplacení </w:t>
      </w:r>
      <w:r w:rsidR="00B715A4">
        <w:rPr>
          <w:rFonts w:cs="Arial"/>
          <w:sz w:val="22"/>
          <w:szCs w:val="22"/>
        </w:rPr>
        <w:t xml:space="preserve">kupní </w:t>
      </w:r>
      <w:r w:rsidRPr="00DD21AA">
        <w:rPr>
          <w:rFonts w:cs="Arial"/>
          <w:sz w:val="22"/>
          <w:szCs w:val="22"/>
        </w:rPr>
        <w:t xml:space="preserve">ceny za </w:t>
      </w:r>
      <w:r w:rsidR="00B45F46">
        <w:rPr>
          <w:rFonts w:cs="Arial"/>
          <w:sz w:val="22"/>
          <w:szCs w:val="22"/>
        </w:rPr>
        <w:t>nábytek</w:t>
      </w:r>
      <w:r w:rsidRPr="00DD21AA">
        <w:rPr>
          <w:rFonts w:cs="Arial"/>
          <w:sz w:val="22"/>
          <w:szCs w:val="22"/>
        </w:rPr>
        <w:t xml:space="preserve"> na účet prodávajícího do doby odstranění všech vad </w:t>
      </w:r>
      <w:r w:rsidR="00B45F46">
        <w:rPr>
          <w:rFonts w:cs="Arial"/>
          <w:sz w:val="22"/>
          <w:szCs w:val="22"/>
        </w:rPr>
        <w:t>nábytku</w:t>
      </w:r>
      <w:r w:rsidR="0091354D">
        <w:rPr>
          <w:rFonts w:cs="Arial"/>
          <w:sz w:val="22"/>
          <w:szCs w:val="22"/>
        </w:rPr>
        <w:t>.</w:t>
      </w:r>
    </w:p>
    <w:p w:rsidR="00E252A0" w:rsidRDefault="00E252A0" w:rsidP="00DD21AA">
      <w:pPr>
        <w:numPr>
          <w:ilvl w:val="0"/>
          <w:numId w:val="11"/>
        </w:numPr>
        <w:tabs>
          <w:tab w:val="left" w:pos="3600"/>
        </w:tabs>
        <w:suppressAutoHyphens w:val="0"/>
        <w:spacing w:line="240" w:lineRule="auto"/>
        <w:jc w:val="both"/>
        <w:rPr>
          <w:rFonts w:cs="Arial"/>
          <w:sz w:val="22"/>
          <w:szCs w:val="22"/>
        </w:rPr>
      </w:pPr>
      <w:r w:rsidRPr="00DD21AA">
        <w:rPr>
          <w:rFonts w:cs="Arial"/>
          <w:sz w:val="22"/>
          <w:szCs w:val="22"/>
        </w:rPr>
        <w:t xml:space="preserve">Smluvní strany se budou v předstihu vzájemně písemně informovat o změně všech údajů uvedených v této smlouvě, které mohou mít dopad na plnění povinností z této smlouvy. </w:t>
      </w:r>
    </w:p>
    <w:p w:rsidR="00E50D17" w:rsidRDefault="00E252A0" w:rsidP="00DD21AA">
      <w:pPr>
        <w:numPr>
          <w:ilvl w:val="0"/>
          <w:numId w:val="11"/>
        </w:numPr>
        <w:tabs>
          <w:tab w:val="left" w:pos="3600"/>
        </w:tabs>
        <w:suppressAutoHyphens w:val="0"/>
        <w:spacing w:line="240" w:lineRule="auto"/>
        <w:jc w:val="both"/>
        <w:rPr>
          <w:rFonts w:cs="Arial"/>
          <w:sz w:val="22"/>
          <w:szCs w:val="22"/>
        </w:rPr>
      </w:pPr>
      <w:r w:rsidRPr="00DD21AA">
        <w:rPr>
          <w:rFonts w:cs="Arial"/>
          <w:sz w:val="22"/>
          <w:szCs w:val="22"/>
        </w:rPr>
        <w:t xml:space="preserve">Prodávající dodá </w:t>
      </w:r>
      <w:r w:rsidR="00B45F46">
        <w:rPr>
          <w:rFonts w:cs="Arial"/>
          <w:sz w:val="22"/>
          <w:szCs w:val="22"/>
        </w:rPr>
        <w:t>nábytek</w:t>
      </w:r>
      <w:r w:rsidR="001A19E5">
        <w:rPr>
          <w:rFonts w:cs="Arial"/>
          <w:sz w:val="22"/>
          <w:szCs w:val="22"/>
        </w:rPr>
        <w:t xml:space="preserve"> </w:t>
      </w:r>
      <w:r w:rsidRPr="00DD21AA">
        <w:rPr>
          <w:rFonts w:cs="Arial"/>
          <w:sz w:val="22"/>
          <w:szCs w:val="22"/>
        </w:rPr>
        <w:t>ve lhůtě stanovené touto smlouvou v provozuschopném stavu.</w:t>
      </w:r>
    </w:p>
    <w:p w:rsidR="00184323" w:rsidRDefault="00184323" w:rsidP="00EB067F">
      <w:pPr>
        <w:tabs>
          <w:tab w:val="left" w:pos="3600"/>
        </w:tabs>
        <w:suppressAutoHyphens w:val="0"/>
        <w:spacing w:line="240" w:lineRule="auto"/>
        <w:jc w:val="both"/>
        <w:rPr>
          <w:rFonts w:cs="Arial"/>
          <w:sz w:val="22"/>
          <w:szCs w:val="22"/>
        </w:rPr>
      </w:pPr>
    </w:p>
    <w:p w:rsidR="009413C1" w:rsidRDefault="009413C1" w:rsidP="00EB067F">
      <w:pPr>
        <w:tabs>
          <w:tab w:val="left" w:pos="3600"/>
        </w:tabs>
        <w:suppressAutoHyphens w:val="0"/>
        <w:spacing w:line="240" w:lineRule="auto"/>
        <w:jc w:val="both"/>
        <w:rPr>
          <w:rFonts w:cs="Arial"/>
          <w:sz w:val="22"/>
          <w:szCs w:val="22"/>
        </w:rPr>
      </w:pPr>
    </w:p>
    <w:p w:rsidR="00184323" w:rsidRPr="00184323" w:rsidRDefault="00184323" w:rsidP="000968C8">
      <w:pPr>
        <w:tabs>
          <w:tab w:val="left" w:pos="3600"/>
        </w:tabs>
        <w:suppressAutoHyphens w:val="0"/>
        <w:spacing w:line="240" w:lineRule="auto"/>
        <w:ind w:left="360"/>
        <w:jc w:val="center"/>
        <w:rPr>
          <w:rFonts w:cs="Arial"/>
          <w:b/>
          <w:sz w:val="22"/>
          <w:szCs w:val="22"/>
        </w:rPr>
      </w:pPr>
      <w:r w:rsidRPr="00184323">
        <w:rPr>
          <w:rFonts w:cs="Arial"/>
          <w:b/>
          <w:sz w:val="22"/>
          <w:szCs w:val="22"/>
        </w:rPr>
        <w:t>IX.</w:t>
      </w:r>
    </w:p>
    <w:p w:rsidR="00184323" w:rsidRDefault="00184323" w:rsidP="000968C8">
      <w:pPr>
        <w:tabs>
          <w:tab w:val="left" w:pos="3600"/>
        </w:tabs>
        <w:suppressAutoHyphens w:val="0"/>
        <w:spacing w:line="240" w:lineRule="auto"/>
        <w:jc w:val="center"/>
        <w:rPr>
          <w:rFonts w:cs="Arial"/>
          <w:b/>
          <w:sz w:val="22"/>
          <w:szCs w:val="22"/>
        </w:rPr>
      </w:pPr>
      <w:r w:rsidRPr="00184323">
        <w:rPr>
          <w:rFonts w:cs="Arial"/>
          <w:b/>
          <w:sz w:val="22"/>
          <w:szCs w:val="22"/>
        </w:rPr>
        <w:t>Odstoupení od smlouvy</w:t>
      </w:r>
    </w:p>
    <w:p w:rsidR="00184323" w:rsidRPr="00184323" w:rsidRDefault="00184323" w:rsidP="00184323">
      <w:pPr>
        <w:tabs>
          <w:tab w:val="left" w:pos="3600"/>
        </w:tabs>
        <w:suppressAutoHyphens w:val="0"/>
        <w:spacing w:line="240" w:lineRule="auto"/>
        <w:jc w:val="center"/>
        <w:rPr>
          <w:rFonts w:cs="Arial"/>
          <w:b/>
          <w:sz w:val="22"/>
          <w:szCs w:val="22"/>
        </w:rPr>
      </w:pPr>
    </w:p>
    <w:p w:rsidR="00184323" w:rsidRDefault="00E252A0" w:rsidP="00184323">
      <w:pPr>
        <w:numPr>
          <w:ilvl w:val="0"/>
          <w:numId w:val="12"/>
        </w:numPr>
        <w:tabs>
          <w:tab w:val="left" w:pos="3600"/>
        </w:tabs>
        <w:suppressAutoHyphens w:val="0"/>
        <w:spacing w:line="240" w:lineRule="auto"/>
        <w:jc w:val="both"/>
        <w:rPr>
          <w:rFonts w:cs="Arial"/>
          <w:sz w:val="22"/>
          <w:szCs w:val="22"/>
        </w:rPr>
      </w:pPr>
      <w:r w:rsidRPr="00DD21AA">
        <w:rPr>
          <w:rFonts w:cs="Arial"/>
          <w:sz w:val="22"/>
          <w:szCs w:val="22"/>
        </w:rPr>
        <w:t>Pokud jedna smluvní strana podstatným způsobem poruší smluvní povinnosti</w:t>
      </w:r>
      <w:r w:rsidR="000840C9">
        <w:rPr>
          <w:rFonts w:cs="Arial"/>
          <w:sz w:val="22"/>
          <w:szCs w:val="22"/>
        </w:rPr>
        <w:t xml:space="preserve"> dle této smlouvy</w:t>
      </w:r>
      <w:r w:rsidRPr="00DD21AA">
        <w:rPr>
          <w:rFonts w:cs="Arial"/>
          <w:sz w:val="22"/>
          <w:szCs w:val="22"/>
        </w:rPr>
        <w:t>, je druhá smluvní strana oprávněna od smlouvy odstoupit</w:t>
      </w:r>
      <w:r w:rsidR="00184323">
        <w:rPr>
          <w:rFonts w:cs="Arial"/>
          <w:sz w:val="22"/>
          <w:szCs w:val="22"/>
        </w:rPr>
        <w:t>.</w:t>
      </w:r>
    </w:p>
    <w:p w:rsidR="00194AF4" w:rsidRDefault="00184323" w:rsidP="00194AF4">
      <w:pPr>
        <w:numPr>
          <w:ilvl w:val="0"/>
          <w:numId w:val="12"/>
        </w:numPr>
        <w:tabs>
          <w:tab w:val="left" w:pos="3600"/>
        </w:tabs>
        <w:suppressAutoHyphens w:val="0"/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Odstoupení musí být učiněno písemnou formou s tím, že úkon odstoupení </w:t>
      </w:r>
      <w:r w:rsidR="00056EB7">
        <w:rPr>
          <w:rFonts w:cs="Arial"/>
          <w:sz w:val="22"/>
          <w:szCs w:val="22"/>
        </w:rPr>
        <w:t xml:space="preserve">musí být </w:t>
      </w:r>
      <w:r w:rsidR="000840C9">
        <w:rPr>
          <w:rFonts w:cs="Arial"/>
          <w:sz w:val="22"/>
          <w:szCs w:val="22"/>
        </w:rPr>
        <w:t xml:space="preserve">druhé </w:t>
      </w:r>
      <w:r w:rsidR="00056EB7">
        <w:rPr>
          <w:rFonts w:cs="Arial"/>
          <w:sz w:val="22"/>
          <w:szCs w:val="22"/>
        </w:rPr>
        <w:t>smluvní straně doručen.</w:t>
      </w:r>
    </w:p>
    <w:p w:rsidR="009413C1" w:rsidRPr="00805C61" w:rsidRDefault="00184323" w:rsidP="00805C61">
      <w:pPr>
        <w:numPr>
          <w:ilvl w:val="0"/>
          <w:numId w:val="12"/>
        </w:numPr>
        <w:tabs>
          <w:tab w:val="left" w:pos="3600"/>
        </w:tabs>
        <w:suppressAutoHyphens w:val="0"/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="00AB52B3">
        <w:rPr>
          <w:rFonts w:cs="Arial"/>
          <w:sz w:val="22"/>
          <w:szCs w:val="22"/>
        </w:rPr>
        <w:t>mluvní strany s</w:t>
      </w:r>
      <w:r>
        <w:rPr>
          <w:rFonts w:cs="Arial"/>
          <w:sz w:val="22"/>
          <w:szCs w:val="22"/>
        </w:rPr>
        <w:t>e</w:t>
      </w:r>
      <w:r w:rsidR="00AB52B3">
        <w:rPr>
          <w:rFonts w:cs="Arial"/>
          <w:sz w:val="22"/>
          <w:szCs w:val="22"/>
        </w:rPr>
        <w:t xml:space="preserve"> dohodly, že za podstatné porušení smlouvy pokládají zejména prodlení prodávajícího s dodáním </w:t>
      </w:r>
      <w:r w:rsidR="00B45F46">
        <w:rPr>
          <w:rFonts w:cs="Arial"/>
          <w:sz w:val="22"/>
          <w:szCs w:val="22"/>
        </w:rPr>
        <w:t>nábytku</w:t>
      </w:r>
      <w:r w:rsidR="00AB52B3">
        <w:rPr>
          <w:rFonts w:cs="Arial"/>
          <w:sz w:val="22"/>
          <w:szCs w:val="22"/>
        </w:rPr>
        <w:t xml:space="preserve">, prodlení kupujícího se zaplacením kupní ceny delší než 10 dnů, opakované závady na dodaném </w:t>
      </w:r>
      <w:r w:rsidR="00B45F46">
        <w:rPr>
          <w:rFonts w:cs="Arial"/>
          <w:sz w:val="22"/>
          <w:szCs w:val="22"/>
        </w:rPr>
        <w:t>nábytku</w:t>
      </w:r>
      <w:r w:rsidR="00AB52B3">
        <w:rPr>
          <w:rFonts w:cs="Arial"/>
          <w:sz w:val="22"/>
          <w:szCs w:val="22"/>
        </w:rPr>
        <w:t>, které podstatným způsobem omezují jeho funkčnost</w:t>
      </w:r>
      <w:r w:rsidR="009C2653">
        <w:rPr>
          <w:rFonts w:cs="Arial"/>
          <w:sz w:val="22"/>
          <w:szCs w:val="22"/>
        </w:rPr>
        <w:t xml:space="preserve"> či </w:t>
      </w:r>
      <w:r w:rsidR="00AB52B3">
        <w:rPr>
          <w:rFonts w:cs="Arial"/>
          <w:sz w:val="22"/>
          <w:szCs w:val="22"/>
        </w:rPr>
        <w:t>neplnění povinností prodávajícího ze záruky</w:t>
      </w:r>
      <w:r w:rsidR="009C2653">
        <w:rPr>
          <w:rFonts w:cs="Arial"/>
          <w:sz w:val="22"/>
          <w:szCs w:val="22"/>
        </w:rPr>
        <w:t>.</w:t>
      </w:r>
      <w:r w:rsidR="00AB52B3">
        <w:rPr>
          <w:rFonts w:cs="Arial"/>
          <w:sz w:val="22"/>
          <w:szCs w:val="22"/>
        </w:rPr>
        <w:t xml:space="preserve"> </w:t>
      </w:r>
    </w:p>
    <w:p w:rsidR="009413C1" w:rsidRDefault="009413C1" w:rsidP="000968C8">
      <w:pPr>
        <w:pStyle w:val="Normlnweb"/>
        <w:jc w:val="center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:rsidR="009413C1" w:rsidRDefault="009413C1" w:rsidP="000968C8">
      <w:pPr>
        <w:pStyle w:val="Normlnweb"/>
        <w:jc w:val="center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:rsidR="00184323" w:rsidRDefault="000968C8" w:rsidP="000968C8">
      <w:pPr>
        <w:pStyle w:val="Normlnweb"/>
        <w:jc w:val="center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z w:val="22"/>
          <w:szCs w:val="22"/>
        </w:rPr>
        <w:t>X</w:t>
      </w:r>
      <w:r w:rsidR="00184323">
        <w:rPr>
          <w:rFonts w:ascii="Arial" w:hAnsi="Arial" w:cs="Arial"/>
          <w:b/>
          <w:bCs/>
          <w:iCs/>
          <w:color w:val="000000"/>
          <w:sz w:val="22"/>
          <w:szCs w:val="22"/>
        </w:rPr>
        <w:t>.</w:t>
      </w:r>
    </w:p>
    <w:p w:rsidR="00184323" w:rsidRDefault="00184323" w:rsidP="000968C8">
      <w:pPr>
        <w:pStyle w:val="Normlnweb"/>
        <w:jc w:val="center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z w:val="22"/>
          <w:szCs w:val="22"/>
        </w:rPr>
        <w:t>Závěrečná ustanovení</w:t>
      </w:r>
    </w:p>
    <w:p w:rsidR="00184323" w:rsidRDefault="00184323" w:rsidP="00184323">
      <w:pPr>
        <w:pStyle w:val="Normlnweb"/>
        <w:jc w:val="center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 </w:t>
      </w:r>
    </w:p>
    <w:p w:rsidR="000968C8" w:rsidRPr="000968C8" w:rsidRDefault="000968C8" w:rsidP="000968C8">
      <w:pPr>
        <w:pStyle w:val="Normlnweb"/>
        <w:numPr>
          <w:ilvl w:val="0"/>
          <w:numId w:val="1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0968C8">
        <w:rPr>
          <w:rFonts w:ascii="Arial" w:hAnsi="Arial" w:cs="Arial"/>
          <w:sz w:val="22"/>
          <w:szCs w:val="22"/>
        </w:rPr>
        <w:t>Změny a doplnění této smlouvy jsou možné pouze v písemné podobě a na základě vzájemné dohody obou smluvních stran.</w:t>
      </w:r>
    </w:p>
    <w:p w:rsidR="00184323" w:rsidRPr="00DF185A" w:rsidRDefault="00184323" w:rsidP="000968C8">
      <w:pPr>
        <w:pStyle w:val="Normlnweb"/>
        <w:numPr>
          <w:ilvl w:val="0"/>
          <w:numId w:val="1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0968C8">
        <w:rPr>
          <w:rFonts w:ascii="Arial" w:hAnsi="Arial" w:cs="Arial"/>
          <w:sz w:val="22"/>
          <w:szCs w:val="22"/>
        </w:rPr>
        <w:t xml:space="preserve">Smlouva se vyhotovuje ve </w:t>
      </w:r>
      <w:r w:rsidR="00700B27">
        <w:rPr>
          <w:rFonts w:ascii="Arial" w:hAnsi="Arial" w:cs="Arial"/>
          <w:sz w:val="22"/>
          <w:szCs w:val="22"/>
        </w:rPr>
        <w:t>čtyřech</w:t>
      </w:r>
      <w:r w:rsidRPr="000968C8">
        <w:rPr>
          <w:rFonts w:ascii="Arial" w:hAnsi="Arial" w:cs="Arial"/>
          <w:sz w:val="22"/>
          <w:szCs w:val="22"/>
        </w:rPr>
        <w:t xml:space="preserve"> stejnopisech, z nichž </w:t>
      </w:r>
      <w:r w:rsidR="00700B27">
        <w:rPr>
          <w:rFonts w:ascii="Arial" w:hAnsi="Arial" w:cs="Arial"/>
          <w:sz w:val="22"/>
          <w:szCs w:val="22"/>
        </w:rPr>
        <w:t xml:space="preserve">každá smluvní strana </w:t>
      </w:r>
      <w:r w:rsidRPr="000968C8">
        <w:rPr>
          <w:rFonts w:ascii="Arial" w:hAnsi="Arial" w:cs="Arial"/>
          <w:sz w:val="22"/>
          <w:szCs w:val="22"/>
        </w:rPr>
        <w:t>obdrží dvě vyhotovení</w:t>
      </w:r>
      <w:r w:rsidR="000968C8">
        <w:rPr>
          <w:rFonts w:ascii="Arial" w:hAnsi="Arial" w:cs="Arial"/>
          <w:sz w:val="22"/>
          <w:szCs w:val="22"/>
        </w:rPr>
        <w:t>.</w:t>
      </w:r>
    </w:p>
    <w:p w:rsidR="00DF185A" w:rsidRPr="00DF185A" w:rsidRDefault="00DF185A" w:rsidP="000968C8">
      <w:pPr>
        <w:pStyle w:val="Normlnweb"/>
        <w:numPr>
          <w:ilvl w:val="0"/>
          <w:numId w:val="1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F185A">
        <w:rPr>
          <w:rFonts w:ascii="Arial" w:hAnsi="Arial" w:cs="Arial"/>
          <w:sz w:val="22"/>
          <w:szCs w:val="22"/>
        </w:rPr>
        <w:lastRenderedPageBreak/>
        <w:t>Tato smlouva nabývá platnosti dnem podpisu oběma smluvními stranami</w:t>
      </w:r>
      <w:r>
        <w:rPr>
          <w:rFonts w:ascii="Arial" w:hAnsi="Arial" w:cs="Arial"/>
          <w:sz w:val="22"/>
          <w:szCs w:val="22"/>
        </w:rPr>
        <w:t>.</w:t>
      </w:r>
    </w:p>
    <w:p w:rsidR="00E50D17" w:rsidRPr="007C38C6" w:rsidRDefault="004F4A3B" w:rsidP="001E4F0C">
      <w:pPr>
        <w:pStyle w:val="Normlnweb"/>
        <w:numPr>
          <w:ilvl w:val="0"/>
          <w:numId w:val="1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E4F0C">
        <w:rPr>
          <w:rFonts w:ascii="Arial" w:hAnsi="Arial" w:cs="Arial"/>
          <w:sz w:val="22"/>
          <w:szCs w:val="22"/>
        </w:rPr>
        <w:t xml:space="preserve">Obě smluvní strany shodně prohlašují, že tuto smlouvu uzavírají po vzájemném projednání podle jejich pravé a svobodné vůle, </w:t>
      </w:r>
      <w:r w:rsidR="0006574C" w:rsidRPr="001E4F0C">
        <w:rPr>
          <w:rFonts w:ascii="Arial" w:hAnsi="Arial" w:cs="Arial"/>
          <w:sz w:val="22"/>
          <w:szCs w:val="22"/>
        </w:rPr>
        <w:t>vážně,</w:t>
      </w:r>
      <w:r w:rsidRPr="001E4F0C">
        <w:rPr>
          <w:rFonts w:ascii="Arial" w:hAnsi="Arial" w:cs="Arial"/>
          <w:sz w:val="22"/>
          <w:szCs w:val="22"/>
        </w:rPr>
        <w:t xml:space="preserve"> a nikoliv v tísni nebo za nápadně nevýhodných podmínek a že si ji řádně přečetly a s jejím obsahem souhlasí. Na důkaz toho připojují své podpisy</w:t>
      </w:r>
      <w:r w:rsidR="001E4F0C">
        <w:rPr>
          <w:rFonts w:ascii="Arial" w:hAnsi="Arial" w:cs="Arial"/>
          <w:sz w:val="22"/>
          <w:szCs w:val="22"/>
        </w:rPr>
        <w:t>.</w:t>
      </w:r>
    </w:p>
    <w:p w:rsidR="007C38C6" w:rsidRDefault="007C38C6" w:rsidP="007C38C6">
      <w:pPr>
        <w:pStyle w:val="Normlnweb"/>
        <w:numPr>
          <w:ilvl w:val="0"/>
          <w:numId w:val="1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Prodávající</w:t>
      </w:r>
      <w:r w:rsidRPr="007C38C6">
        <w:rPr>
          <w:rFonts w:ascii="Arial" w:hAnsi="Arial" w:cs="Arial"/>
          <w:color w:val="000000"/>
          <w:sz w:val="22"/>
          <w:szCs w:val="22"/>
        </w:rPr>
        <w:t xml:space="preserve"> je povinen respektovat skutečnost, že projekt je realizován s podporou dotace EU a MMR v rámci IROP, a je povinen spolupracovat se zadavatelem především v oblasti propagace projektu a zpracovávání podkladů nezbytných pro administraci projektu v rámci </w:t>
      </w:r>
      <w:r w:rsidR="00630E3B">
        <w:rPr>
          <w:rFonts w:ascii="Arial" w:hAnsi="Arial" w:cs="Arial"/>
          <w:color w:val="000000"/>
          <w:sz w:val="22"/>
          <w:szCs w:val="22"/>
        </w:rPr>
        <w:t>IROP</w:t>
      </w:r>
      <w:r w:rsidRPr="007C38C6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>Prodávající</w:t>
      </w:r>
      <w:r w:rsidRPr="007C38C6">
        <w:rPr>
          <w:rFonts w:ascii="Arial" w:hAnsi="Arial" w:cs="Arial"/>
          <w:color w:val="000000"/>
          <w:sz w:val="22"/>
          <w:szCs w:val="22"/>
        </w:rPr>
        <w:t xml:space="preserve"> je povinen všechny písemné zprávy, písemné výstupy a prezentace a jiné písemné materiály související s plněním předmětu smlouvy opatřit vizuální identitou projektů dle Obecných pravidel pro žadatele a příjemce pro všechny specifické cíle a výzvy IROP. </w:t>
      </w:r>
      <w:r>
        <w:rPr>
          <w:rFonts w:ascii="Arial" w:hAnsi="Arial" w:cs="Arial"/>
          <w:color w:val="000000"/>
          <w:sz w:val="22"/>
          <w:szCs w:val="22"/>
        </w:rPr>
        <w:t>Prodávající</w:t>
      </w:r>
      <w:r w:rsidRPr="007C38C6">
        <w:rPr>
          <w:rFonts w:ascii="Arial" w:hAnsi="Arial" w:cs="Arial"/>
          <w:color w:val="000000"/>
          <w:sz w:val="22"/>
          <w:szCs w:val="22"/>
        </w:rPr>
        <w:t xml:space="preserve"> prohlašuje, že ke dni nabytí účinnosti smlouvy je s těmito pravidly seznámen a že bude při realizaci předmětu smlouvy sledovat, zda nedojde ke změně těchto pravidel, přičemž se musí řídit pouze aktuálními pravidly.</w:t>
      </w:r>
    </w:p>
    <w:p w:rsidR="007C38C6" w:rsidRPr="007C38C6" w:rsidRDefault="007C38C6" w:rsidP="007C38C6">
      <w:pPr>
        <w:pStyle w:val="Normlnweb"/>
        <w:numPr>
          <w:ilvl w:val="0"/>
          <w:numId w:val="1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Prodávající</w:t>
      </w:r>
      <w:r w:rsidRPr="007C38C6">
        <w:rPr>
          <w:rFonts w:ascii="Arial" w:hAnsi="Arial" w:cs="Arial"/>
          <w:color w:val="000000"/>
          <w:sz w:val="22"/>
          <w:szCs w:val="22"/>
        </w:rPr>
        <w:t xml:space="preserve"> je povinen spolupůsobit při výkonu finanční kontroly dle zákona č. 320/2001 Sb., o finanční kontrole ve veřejné správě, ve znění pozdějších předpisů</w:t>
      </w:r>
      <w:r w:rsidR="00630E3B">
        <w:rPr>
          <w:rFonts w:ascii="Arial" w:hAnsi="Arial" w:cs="Arial"/>
          <w:color w:val="000000"/>
          <w:sz w:val="22"/>
          <w:szCs w:val="22"/>
        </w:rPr>
        <w:t>,</w:t>
      </w:r>
      <w:r w:rsidRPr="007C38C6">
        <w:rPr>
          <w:rFonts w:ascii="Arial" w:hAnsi="Arial" w:cs="Arial"/>
          <w:color w:val="000000"/>
          <w:sz w:val="22"/>
          <w:szCs w:val="22"/>
        </w:rPr>
        <w:t xml:space="preserve"> a také při výkonu kontroly ze strany poskytovatele dotace, třetích osob pověřených poskytovatelem dotace, Ministerstva financí České republiky, Evropské komise, Evropského účetního dvora a </w:t>
      </w:r>
      <w:r w:rsidR="00630E3B">
        <w:rPr>
          <w:rFonts w:ascii="Arial" w:hAnsi="Arial" w:cs="Arial"/>
          <w:color w:val="000000"/>
          <w:sz w:val="22"/>
          <w:szCs w:val="22"/>
        </w:rPr>
        <w:t>Nejvyššího kontrolního úřadu Č</w:t>
      </w:r>
      <w:r w:rsidRPr="007C38C6">
        <w:rPr>
          <w:rFonts w:ascii="Arial" w:hAnsi="Arial" w:cs="Arial"/>
          <w:color w:val="000000"/>
          <w:sz w:val="22"/>
          <w:szCs w:val="22"/>
        </w:rPr>
        <w:t>eské republiky. Pro účely finanční kontroly se zhotovitel považuje za osobu povinnou spolupůsobit při výkonu finanční kontroly dle § 2 písm. e) zákona č. 320/2001 Sb., o finanční kontrole ve veřejné správě, ve znění pozdějších předpisů.</w:t>
      </w:r>
    </w:p>
    <w:p w:rsidR="007C38C6" w:rsidRDefault="007C38C6" w:rsidP="007C38C6">
      <w:pPr>
        <w:pStyle w:val="Normlnweb"/>
        <w:numPr>
          <w:ilvl w:val="0"/>
          <w:numId w:val="1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Prodávající </w:t>
      </w:r>
      <w:r w:rsidRPr="007C38C6">
        <w:rPr>
          <w:rFonts w:ascii="Arial" w:hAnsi="Arial" w:cs="Arial"/>
          <w:color w:val="000000"/>
          <w:sz w:val="22"/>
          <w:szCs w:val="22"/>
        </w:rPr>
        <w:t xml:space="preserve">je povinen strpět veškeré kontroly vyplývající z režimu financování z prostředků Evropské unie a státního rozpočtu České republiky a poskytnout při takové kontrole veškerou nezbytnou součinnost. </w:t>
      </w:r>
      <w:r>
        <w:rPr>
          <w:rFonts w:ascii="Arial" w:hAnsi="Arial" w:cs="Arial"/>
          <w:color w:val="000000"/>
          <w:sz w:val="22"/>
          <w:szCs w:val="22"/>
        </w:rPr>
        <w:t>Prodávající</w:t>
      </w:r>
      <w:r w:rsidRPr="007C38C6">
        <w:rPr>
          <w:rFonts w:ascii="Arial" w:hAnsi="Arial" w:cs="Arial"/>
          <w:color w:val="000000"/>
          <w:sz w:val="22"/>
          <w:szCs w:val="22"/>
        </w:rPr>
        <w:t xml:space="preserve"> se dále zaváže provést v požadovaném termínu, rozsahu a kvalitě opatření k odstranění kontrolních zjištění a informovat o nich příslušný kontrolní orgán, objednatele a poskytovatele dotace. </w:t>
      </w:r>
      <w:r>
        <w:rPr>
          <w:rFonts w:ascii="Arial" w:hAnsi="Arial" w:cs="Arial"/>
          <w:color w:val="000000"/>
          <w:sz w:val="22"/>
          <w:szCs w:val="22"/>
        </w:rPr>
        <w:t xml:space="preserve">Prodávající </w:t>
      </w:r>
      <w:r w:rsidRPr="007C38C6">
        <w:rPr>
          <w:rFonts w:ascii="Arial" w:hAnsi="Arial" w:cs="Arial"/>
          <w:color w:val="000000"/>
          <w:sz w:val="22"/>
          <w:szCs w:val="22"/>
        </w:rPr>
        <w:t xml:space="preserve">bere na vědomí, že poskytovatel dotace je oprávněn provést u projektu nezávislý vnější audit. </w:t>
      </w:r>
      <w:r>
        <w:rPr>
          <w:rFonts w:ascii="Arial" w:hAnsi="Arial" w:cs="Arial"/>
          <w:color w:val="000000"/>
          <w:sz w:val="22"/>
          <w:szCs w:val="22"/>
        </w:rPr>
        <w:t>Prodávající</w:t>
      </w:r>
      <w:r w:rsidRPr="007C38C6">
        <w:rPr>
          <w:rFonts w:ascii="Arial" w:hAnsi="Arial" w:cs="Arial"/>
          <w:color w:val="000000"/>
          <w:sz w:val="22"/>
          <w:szCs w:val="22"/>
        </w:rPr>
        <w:t xml:space="preserve"> je povinen při výkonu auditu spolupůsobit.</w:t>
      </w:r>
    </w:p>
    <w:p w:rsidR="007C38C6" w:rsidRDefault="007C38C6" w:rsidP="007C38C6">
      <w:pPr>
        <w:pStyle w:val="Normlnweb"/>
        <w:numPr>
          <w:ilvl w:val="0"/>
          <w:numId w:val="1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Prodávající </w:t>
      </w:r>
      <w:r w:rsidRPr="007C38C6">
        <w:rPr>
          <w:rFonts w:ascii="Arial" w:hAnsi="Arial" w:cs="Arial"/>
          <w:color w:val="000000"/>
          <w:sz w:val="22"/>
          <w:szCs w:val="22"/>
        </w:rPr>
        <w:t>je povinen minimálně do konce roku 2028 poskytovat požadované informace a dokumentaci související s 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součinnost.</w:t>
      </w:r>
    </w:p>
    <w:p w:rsidR="00F91A76" w:rsidRPr="001E4F0C" w:rsidRDefault="00F91A76" w:rsidP="007C38C6">
      <w:pPr>
        <w:pStyle w:val="Normlnweb"/>
        <w:numPr>
          <w:ilvl w:val="0"/>
          <w:numId w:val="1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Prodávající</w:t>
      </w:r>
      <w:r w:rsidRPr="00F91A76">
        <w:rPr>
          <w:rFonts w:ascii="Arial" w:hAnsi="Arial" w:cs="Arial"/>
          <w:color w:val="000000"/>
          <w:sz w:val="22"/>
          <w:szCs w:val="22"/>
        </w:rPr>
        <w:t xml:space="preserve"> je povinen uchovávat veškerou dokumentaci související s realizací projektu včetně účetních dokladů minimálně do konce roku 2028. </w:t>
      </w:r>
      <w:r w:rsidR="009726AE" w:rsidRPr="009726AE">
        <w:rPr>
          <w:rFonts w:ascii="Arial" w:hAnsi="Arial" w:cs="Arial"/>
          <w:color w:val="000000"/>
          <w:sz w:val="22"/>
          <w:szCs w:val="22"/>
        </w:rPr>
        <w:t>Pokud je v českých právních předpisech stanovena lhůta delší, musí ji žadatel / příjemce použít.</w:t>
      </w:r>
    </w:p>
    <w:p w:rsidR="005912F0" w:rsidRDefault="005912F0" w:rsidP="00DD21AA">
      <w:pPr>
        <w:jc w:val="both"/>
        <w:rPr>
          <w:rFonts w:cs="Arial"/>
          <w:color w:val="333333"/>
          <w:sz w:val="22"/>
          <w:szCs w:val="22"/>
        </w:rPr>
      </w:pPr>
    </w:p>
    <w:p w:rsidR="0006574C" w:rsidRDefault="0006574C" w:rsidP="0006574C">
      <w:pPr>
        <w:suppressAutoHyphens w:val="0"/>
        <w:spacing w:line="240" w:lineRule="auto"/>
        <w:rPr>
          <w:rFonts w:cs="Arial"/>
          <w:color w:val="333333"/>
          <w:sz w:val="22"/>
          <w:szCs w:val="22"/>
        </w:rPr>
      </w:pPr>
      <w:r>
        <w:rPr>
          <w:rFonts w:cs="Arial"/>
          <w:color w:val="333333"/>
          <w:sz w:val="22"/>
          <w:szCs w:val="22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47"/>
        <w:gridCol w:w="4747"/>
      </w:tblGrid>
      <w:tr w:rsidR="005912F0" w:rsidRPr="0045574D" w:rsidTr="0045574D">
        <w:tc>
          <w:tcPr>
            <w:tcW w:w="4747" w:type="dxa"/>
            <w:shd w:val="clear" w:color="auto" w:fill="auto"/>
          </w:tcPr>
          <w:p w:rsidR="005912F0" w:rsidRPr="0045574D" w:rsidRDefault="005912F0" w:rsidP="0045574D">
            <w:pPr>
              <w:jc w:val="both"/>
              <w:rPr>
                <w:rFonts w:cs="Arial"/>
                <w:color w:val="333333"/>
                <w:sz w:val="22"/>
                <w:szCs w:val="22"/>
              </w:rPr>
            </w:pPr>
            <w:r w:rsidRPr="0045574D">
              <w:rPr>
                <w:rFonts w:cs="Arial"/>
                <w:color w:val="333333"/>
                <w:sz w:val="22"/>
                <w:szCs w:val="22"/>
              </w:rPr>
              <w:lastRenderedPageBreak/>
              <w:t>V....................................</w:t>
            </w:r>
            <w:r w:rsidRPr="0045574D">
              <w:rPr>
                <w:rFonts w:cs="Arial"/>
                <w:color w:val="FFFFFF"/>
                <w:sz w:val="22"/>
                <w:szCs w:val="22"/>
              </w:rPr>
              <w:t>.</w:t>
            </w:r>
            <w:r w:rsidRPr="0045574D">
              <w:rPr>
                <w:rFonts w:cs="Arial"/>
                <w:color w:val="333333"/>
                <w:sz w:val="22"/>
                <w:szCs w:val="22"/>
              </w:rPr>
              <w:t>dne.........................</w:t>
            </w:r>
          </w:p>
        </w:tc>
        <w:tc>
          <w:tcPr>
            <w:tcW w:w="4747" w:type="dxa"/>
            <w:shd w:val="clear" w:color="auto" w:fill="auto"/>
          </w:tcPr>
          <w:p w:rsidR="005912F0" w:rsidRPr="0045574D" w:rsidRDefault="005912F0" w:rsidP="007C38C6">
            <w:pPr>
              <w:jc w:val="both"/>
              <w:rPr>
                <w:rFonts w:cs="Arial"/>
                <w:color w:val="333333"/>
                <w:sz w:val="22"/>
                <w:szCs w:val="22"/>
              </w:rPr>
            </w:pPr>
            <w:r w:rsidRPr="0045574D">
              <w:rPr>
                <w:rFonts w:cs="Arial"/>
                <w:color w:val="333333"/>
                <w:sz w:val="22"/>
                <w:szCs w:val="22"/>
              </w:rPr>
              <w:t>V</w:t>
            </w:r>
            <w:r w:rsidR="007C38C6">
              <w:rPr>
                <w:rFonts w:cs="Arial"/>
                <w:sz w:val="22"/>
                <w:szCs w:val="22"/>
              </w:rPr>
              <w:t xml:space="preserve">e Strakonicích </w:t>
            </w:r>
            <w:r w:rsidRPr="0045574D">
              <w:rPr>
                <w:rFonts w:cs="Arial"/>
                <w:color w:val="333333"/>
                <w:sz w:val="22"/>
                <w:szCs w:val="22"/>
              </w:rPr>
              <w:t>dne.........................</w:t>
            </w:r>
            <w:r w:rsidR="007C38C6">
              <w:rPr>
                <w:rFonts w:cs="Arial"/>
                <w:color w:val="333333"/>
                <w:sz w:val="22"/>
                <w:szCs w:val="22"/>
              </w:rPr>
              <w:t>................</w:t>
            </w:r>
          </w:p>
        </w:tc>
      </w:tr>
      <w:tr w:rsidR="005912F0" w:rsidRPr="0045574D" w:rsidTr="0045574D">
        <w:tc>
          <w:tcPr>
            <w:tcW w:w="4747" w:type="dxa"/>
            <w:shd w:val="clear" w:color="auto" w:fill="auto"/>
          </w:tcPr>
          <w:p w:rsidR="005912F0" w:rsidRPr="0045574D" w:rsidRDefault="005912F0" w:rsidP="0045574D">
            <w:pPr>
              <w:jc w:val="both"/>
              <w:rPr>
                <w:rFonts w:cs="Arial"/>
                <w:color w:val="333333"/>
                <w:sz w:val="22"/>
                <w:szCs w:val="22"/>
              </w:rPr>
            </w:pPr>
          </w:p>
          <w:p w:rsidR="005912F0" w:rsidRPr="0045574D" w:rsidRDefault="005912F0" w:rsidP="0045574D">
            <w:pPr>
              <w:jc w:val="both"/>
              <w:rPr>
                <w:rFonts w:cs="Arial"/>
                <w:color w:val="333333"/>
                <w:sz w:val="22"/>
                <w:szCs w:val="22"/>
              </w:rPr>
            </w:pPr>
          </w:p>
          <w:p w:rsidR="005912F0" w:rsidRPr="0045574D" w:rsidRDefault="005912F0" w:rsidP="0045574D">
            <w:pPr>
              <w:jc w:val="both"/>
              <w:rPr>
                <w:rFonts w:cs="Arial"/>
                <w:color w:val="333333"/>
                <w:sz w:val="22"/>
                <w:szCs w:val="22"/>
              </w:rPr>
            </w:pPr>
          </w:p>
          <w:p w:rsidR="005912F0" w:rsidRPr="0045574D" w:rsidRDefault="005912F0" w:rsidP="0045574D">
            <w:pPr>
              <w:jc w:val="both"/>
              <w:rPr>
                <w:rFonts w:cs="Arial"/>
                <w:color w:val="333333"/>
                <w:sz w:val="22"/>
                <w:szCs w:val="22"/>
              </w:rPr>
            </w:pPr>
          </w:p>
          <w:p w:rsidR="005912F0" w:rsidRPr="0045574D" w:rsidRDefault="005912F0" w:rsidP="0045574D">
            <w:pPr>
              <w:jc w:val="both"/>
              <w:rPr>
                <w:rFonts w:cs="Arial"/>
                <w:color w:val="333333"/>
                <w:sz w:val="22"/>
                <w:szCs w:val="22"/>
              </w:rPr>
            </w:pPr>
            <w:r w:rsidRPr="0045574D">
              <w:rPr>
                <w:rFonts w:cs="Arial"/>
                <w:color w:val="333333"/>
                <w:sz w:val="22"/>
                <w:szCs w:val="22"/>
              </w:rPr>
              <w:t>…………………………………………………..</w:t>
            </w:r>
          </w:p>
        </w:tc>
        <w:tc>
          <w:tcPr>
            <w:tcW w:w="4747" w:type="dxa"/>
            <w:shd w:val="clear" w:color="auto" w:fill="auto"/>
          </w:tcPr>
          <w:p w:rsidR="005912F0" w:rsidRPr="0045574D" w:rsidRDefault="005912F0" w:rsidP="0045574D">
            <w:pPr>
              <w:jc w:val="both"/>
              <w:rPr>
                <w:rFonts w:cs="Arial"/>
                <w:color w:val="333333"/>
                <w:sz w:val="22"/>
                <w:szCs w:val="22"/>
              </w:rPr>
            </w:pPr>
          </w:p>
          <w:p w:rsidR="005912F0" w:rsidRPr="0045574D" w:rsidRDefault="005912F0" w:rsidP="0045574D">
            <w:pPr>
              <w:jc w:val="both"/>
              <w:rPr>
                <w:rFonts w:cs="Arial"/>
                <w:color w:val="333333"/>
                <w:sz w:val="22"/>
                <w:szCs w:val="22"/>
              </w:rPr>
            </w:pPr>
          </w:p>
          <w:p w:rsidR="005912F0" w:rsidRPr="0045574D" w:rsidRDefault="005912F0" w:rsidP="0045574D">
            <w:pPr>
              <w:jc w:val="both"/>
              <w:rPr>
                <w:rFonts w:cs="Arial"/>
                <w:color w:val="333333"/>
                <w:sz w:val="22"/>
                <w:szCs w:val="22"/>
              </w:rPr>
            </w:pPr>
          </w:p>
          <w:p w:rsidR="005912F0" w:rsidRPr="0045574D" w:rsidRDefault="005912F0" w:rsidP="0045574D">
            <w:pPr>
              <w:jc w:val="both"/>
              <w:rPr>
                <w:rFonts w:cs="Arial"/>
                <w:color w:val="333333"/>
                <w:sz w:val="22"/>
                <w:szCs w:val="22"/>
              </w:rPr>
            </w:pPr>
          </w:p>
          <w:p w:rsidR="005912F0" w:rsidRPr="0045574D" w:rsidRDefault="005912F0" w:rsidP="0045574D">
            <w:pPr>
              <w:jc w:val="both"/>
              <w:rPr>
                <w:rFonts w:cs="Arial"/>
                <w:color w:val="333333"/>
                <w:sz w:val="22"/>
                <w:szCs w:val="22"/>
              </w:rPr>
            </w:pPr>
            <w:r w:rsidRPr="0045574D">
              <w:rPr>
                <w:rFonts w:cs="Arial"/>
                <w:color w:val="333333"/>
                <w:sz w:val="22"/>
                <w:szCs w:val="22"/>
              </w:rPr>
              <w:t>…………………………………………………..</w:t>
            </w:r>
          </w:p>
        </w:tc>
      </w:tr>
      <w:tr w:rsidR="005912F0" w:rsidRPr="0045574D" w:rsidTr="0045574D">
        <w:tc>
          <w:tcPr>
            <w:tcW w:w="4747" w:type="dxa"/>
            <w:shd w:val="clear" w:color="auto" w:fill="auto"/>
          </w:tcPr>
          <w:p w:rsidR="005912F0" w:rsidRPr="0045574D" w:rsidRDefault="005912F0" w:rsidP="0045574D">
            <w:pPr>
              <w:jc w:val="center"/>
              <w:rPr>
                <w:rFonts w:cs="Arial"/>
                <w:color w:val="333333"/>
                <w:sz w:val="22"/>
                <w:szCs w:val="22"/>
              </w:rPr>
            </w:pPr>
            <w:r w:rsidRPr="007C38C6">
              <w:rPr>
                <w:rFonts w:cs="Arial"/>
                <w:sz w:val="22"/>
                <w:szCs w:val="22"/>
                <w:highlight w:val="yellow"/>
              </w:rPr>
              <w:t>podpis prodávajícího</w:t>
            </w:r>
          </w:p>
        </w:tc>
        <w:tc>
          <w:tcPr>
            <w:tcW w:w="4747" w:type="dxa"/>
            <w:shd w:val="clear" w:color="auto" w:fill="auto"/>
          </w:tcPr>
          <w:p w:rsidR="005912F0" w:rsidRPr="0045574D" w:rsidRDefault="007C38C6" w:rsidP="0045574D">
            <w:pPr>
              <w:jc w:val="center"/>
              <w:rPr>
                <w:rFonts w:cs="Arial"/>
                <w:b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color w:val="333333"/>
                <w:sz w:val="22"/>
                <w:szCs w:val="22"/>
              </w:rPr>
              <w:t>Euroškola Strakonice</w:t>
            </w:r>
            <w:r w:rsidR="004E43B1">
              <w:rPr>
                <w:rFonts w:cs="Arial"/>
                <w:b/>
                <w:color w:val="333333"/>
                <w:sz w:val="22"/>
                <w:szCs w:val="22"/>
              </w:rPr>
              <w:t xml:space="preserve"> střední odborná škola </w:t>
            </w:r>
            <w:r>
              <w:rPr>
                <w:rFonts w:cs="Arial"/>
                <w:b/>
                <w:color w:val="333333"/>
                <w:sz w:val="22"/>
                <w:szCs w:val="22"/>
              </w:rPr>
              <w:t>s.r.o.</w:t>
            </w:r>
          </w:p>
          <w:p w:rsidR="005912F0" w:rsidRPr="0045574D" w:rsidRDefault="007C38C6" w:rsidP="0045574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Mgr. Milan Vierer</w:t>
            </w:r>
          </w:p>
          <w:p w:rsidR="005912F0" w:rsidRPr="0045574D" w:rsidRDefault="007C38C6" w:rsidP="0045574D">
            <w:pPr>
              <w:jc w:val="center"/>
              <w:rPr>
                <w:rFonts w:cs="Arial"/>
                <w:color w:val="333333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ředitel</w:t>
            </w:r>
          </w:p>
        </w:tc>
      </w:tr>
    </w:tbl>
    <w:p w:rsidR="005912F0" w:rsidRPr="001E4F0C" w:rsidRDefault="005912F0" w:rsidP="00DD21AA">
      <w:pPr>
        <w:jc w:val="both"/>
        <w:rPr>
          <w:rFonts w:cs="Arial"/>
          <w:color w:val="333333"/>
          <w:sz w:val="22"/>
          <w:szCs w:val="22"/>
        </w:rPr>
      </w:pPr>
    </w:p>
    <w:p w:rsidR="0006574C" w:rsidRDefault="0006574C" w:rsidP="004E43B1">
      <w:pPr>
        <w:jc w:val="both"/>
        <w:rPr>
          <w:rFonts w:cs="Arial"/>
          <w:color w:val="333333"/>
          <w:sz w:val="22"/>
          <w:szCs w:val="22"/>
        </w:rPr>
      </w:pPr>
    </w:p>
    <w:p w:rsidR="0006574C" w:rsidRDefault="0006574C" w:rsidP="004E43B1">
      <w:pPr>
        <w:jc w:val="both"/>
        <w:rPr>
          <w:rFonts w:cs="Arial"/>
          <w:color w:val="333333"/>
          <w:sz w:val="22"/>
          <w:szCs w:val="22"/>
        </w:rPr>
      </w:pPr>
    </w:p>
    <w:p w:rsidR="005912F0" w:rsidRDefault="00BC2117" w:rsidP="004E43B1">
      <w:pPr>
        <w:jc w:val="both"/>
        <w:rPr>
          <w:rFonts w:cs="Arial"/>
          <w:color w:val="333333"/>
          <w:sz w:val="22"/>
          <w:szCs w:val="22"/>
        </w:rPr>
      </w:pPr>
      <w:r>
        <w:rPr>
          <w:rFonts w:cs="Arial"/>
          <w:color w:val="333333"/>
          <w:sz w:val="22"/>
          <w:szCs w:val="22"/>
        </w:rPr>
        <w:t>Příloha č. 1</w:t>
      </w:r>
      <w:r w:rsidR="00B45F46">
        <w:rPr>
          <w:rFonts w:cs="Arial"/>
          <w:color w:val="333333"/>
          <w:sz w:val="22"/>
          <w:szCs w:val="22"/>
        </w:rPr>
        <w:t>b</w:t>
      </w:r>
      <w:r>
        <w:rPr>
          <w:rFonts w:cs="Arial"/>
          <w:color w:val="333333"/>
          <w:sz w:val="22"/>
          <w:szCs w:val="22"/>
        </w:rPr>
        <w:t xml:space="preserve">: </w:t>
      </w:r>
      <w:r w:rsidR="004E43B1">
        <w:rPr>
          <w:rFonts w:cs="Arial"/>
          <w:color w:val="333333"/>
          <w:sz w:val="22"/>
          <w:szCs w:val="22"/>
        </w:rPr>
        <w:t>Technické podmínky</w:t>
      </w:r>
      <w:r>
        <w:rPr>
          <w:rFonts w:cs="Arial"/>
          <w:color w:val="333333"/>
          <w:sz w:val="22"/>
          <w:szCs w:val="22"/>
        </w:rPr>
        <w:t xml:space="preserve"> </w:t>
      </w:r>
      <w:r w:rsidR="00B45F46">
        <w:rPr>
          <w:rFonts w:cs="Arial"/>
          <w:color w:val="333333"/>
          <w:sz w:val="22"/>
          <w:szCs w:val="22"/>
        </w:rPr>
        <w:t>2</w:t>
      </w:r>
      <w:r w:rsidR="007C38C6">
        <w:rPr>
          <w:rFonts w:cs="Arial"/>
          <w:color w:val="333333"/>
          <w:sz w:val="22"/>
          <w:szCs w:val="22"/>
        </w:rPr>
        <w:t>. části veřejné zakázky</w:t>
      </w:r>
    </w:p>
    <w:p w:rsidR="005912F0" w:rsidRDefault="005912F0" w:rsidP="00DD21AA">
      <w:pPr>
        <w:ind w:firstLine="708"/>
        <w:jc w:val="both"/>
        <w:rPr>
          <w:rFonts w:cs="Arial"/>
          <w:color w:val="333333"/>
          <w:sz w:val="22"/>
          <w:szCs w:val="22"/>
        </w:rPr>
      </w:pPr>
    </w:p>
    <w:sectPr w:rsidR="005912F0" w:rsidSect="00717109">
      <w:headerReference w:type="default" r:id="rId8"/>
      <w:footerReference w:type="default" r:id="rId9"/>
      <w:pgSz w:w="11906" w:h="16838"/>
      <w:pgMar w:top="3338" w:right="1418" w:bottom="1079" w:left="1134" w:header="1843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0CA" w:rsidRDefault="001C50CA">
      <w:r>
        <w:separator/>
      </w:r>
    </w:p>
  </w:endnote>
  <w:endnote w:type="continuationSeparator" w:id="0">
    <w:p w:rsidR="001C50CA" w:rsidRDefault="001C5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183022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06574C" w:rsidRDefault="0006574C" w:rsidP="0006574C">
            <w:pPr>
              <w:pStyle w:val="Zpat"/>
              <w:numPr>
                <w:ilvl w:val="0"/>
                <w:numId w:val="0"/>
              </w:numPr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669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669D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D465A" w:rsidRPr="000904F8" w:rsidRDefault="000D465A" w:rsidP="0078775D">
    <w:pPr>
      <w:pStyle w:val="Zpat"/>
      <w:numPr>
        <w:ilvl w:val="0"/>
        <w:numId w:val="0"/>
      </w:numPr>
      <w:ind w:left="360"/>
      <w:jc w:val="center"/>
      <w:rPr>
        <w:rFonts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0CA" w:rsidRDefault="001C50CA">
      <w:r>
        <w:separator/>
      </w:r>
    </w:p>
  </w:footnote>
  <w:footnote w:type="continuationSeparator" w:id="0">
    <w:p w:rsidR="001C50CA" w:rsidRDefault="001C5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109" w:rsidRDefault="00717109">
    <w:pPr>
      <w:pStyle w:val="Zhlav"/>
    </w:pPr>
    <w:r>
      <w:rPr>
        <w:noProof/>
        <w:lang w:eastAsia="cs-CZ"/>
      </w:rPr>
      <w:drawing>
        <wp:inline distT="0" distB="0" distL="0" distR="0">
          <wp:extent cx="5939790" cy="974350"/>
          <wp:effectExtent l="0" t="0" r="3810" b="0"/>
          <wp:docPr id="21" name="Obrázek 21" descr="IRO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7" descr="IROP_CZ_RO_B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97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-655955</wp:posOffset>
          </wp:positionV>
          <wp:extent cx="5939790" cy="974090"/>
          <wp:effectExtent l="0" t="0" r="3810" b="0"/>
          <wp:wrapSquare wrapText="bothSides"/>
          <wp:docPr id="20" name="Obrázek 20" descr="IRO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2" descr="IROP_CZ_RO_B_C RG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974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446A1" w:rsidRDefault="000446A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</w:abstractNum>
  <w:abstractNum w:abstractNumId="1" w15:restartNumberingAfterBreak="0">
    <w:nsid w:val="00B001EE"/>
    <w:multiLevelType w:val="hybridMultilevel"/>
    <w:tmpl w:val="6ACA1DAC"/>
    <w:lvl w:ilvl="0" w:tplc="0F62794E">
      <w:start w:val="1"/>
      <w:numFmt w:val="bullet"/>
      <w:pStyle w:val="Zpa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5544F"/>
    <w:multiLevelType w:val="hybridMultilevel"/>
    <w:tmpl w:val="342AB5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4B3296"/>
    <w:multiLevelType w:val="hybridMultilevel"/>
    <w:tmpl w:val="E2241D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F90E9D"/>
    <w:multiLevelType w:val="multilevel"/>
    <w:tmpl w:val="F008ED6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i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Courier New" w:hAnsi="Courier New" w:cs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Courier New" w:hAnsi="Courier New" w:cs="Courier New"/>
      </w:rPr>
    </w:lvl>
  </w:abstractNum>
  <w:abstractNum w:abstractNumId="5" w15:restartNumberingAfterBreak="0">
    <w:nsid w:val="20DB3042"/>
    <w:multiLevelType w:val="hybridMultilevel"/>
    <w:tmpl w:val="0DCA76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9B714D"/>
    <w:multiLevelType w:val="hybridMultilevel"/>
    <w:tmpl w:val="DEA89004"/>
    <w:lvl w:ilvl="0" w:tplc="0405000F">
      <w:start w:val="1"/>
      <w:numFmt w:val="decimal"/>
      <w:lvlText w:val="%1."/>
      <w:lvlJc w:val="left"/>
      <w:pPr>
        <w:tabs>
          <w:tab w:val="num" w:pos="6390"/>
        </w:tabs>
        <w:ind w:left="639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7110"/>
        </w:tabs>
        <w:ind w:left="71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830"/>
        </w:tabs>
        <w:ind w:left="78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550"/>
        </w:tabs>
        <w:ind w:left="85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9270"/>
        </w:tabs>
        <w:ind w:left="92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990"/>
        </w:tabs>
        <w:ind w:left="99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710"/>
        </w:tabs>
        <w:ind w:left="107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430"/>
        </w:tabs>
        <w:ind w:left="114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2150"/>
        </w:tabs>
        <w:ind w:left="12150" w:hanging="180"/>
      </w:pPr>
    </w:lvl>
  </w:abstractNum>
  <w:abstractNum w:abstractNumId="7" w15:restartNumberingAfterBreak="0">
    <w:nsid w:val="32105D69"/>
    <w:multiLevelType w:val="hybridMultilevel"/>
    <w:tmpl w:val="19C290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306948"/>
    <w:multiLevelType w:val="hybridMultilevel"/>
    <w:tmpl w:val="9EB888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EC58A8"/>
    <w:multiLevelType w:val="multilevel"/>
    <w:tmpl w:val="5CCEC84E"/>
    <w:lvl w:ilvl="0">
      <w:start w:val="1"/>
      <w:numFmt w:val="decimal"/>
      <w:pStyle w:val="lnek"/>
      <w:suff w:val="nothing"/>
      <w:lvlText w:val="Článek %1"/>
      <w:lvlJc w:val="left"/>
      <w:pPr>
        <w:ind w:left="4537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 w15:restartNumberingAfterBreak="0">
    <w:nsid w:val="3F5864EE"/>
    <w:multiLevelType w:val="hybridMultilevel"/>
    <w:tmpl w:val="CD20BF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F154FA"/>
    <w:multiLevelType w:val="hybridMultilevel"/>
    <w:tmpl w:val="E65E37FA"/>
    <w:lvl w:ilvl="0" w:tplc="A0FA1A36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7635443"/>
    <w:multiLevelType w:val="hybridMultilevel"/>
    <w:tmpl w:val="B9DC9F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212AC"/>
    <w:multiLevelType w:val="hybridMultilevel"/>
    <w:tmpl w:val="F064B8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D8063C"/>
    <w:multiLevelType w:val="hybridMultilevel"/>
    <w:tmpl w:val="CE52A3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FA3CF4"/>
    <w:multiLevelType w:val="hybridMultilevel"/>
    <w:tmpl w:val="CC80F2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985087"/>
    <w:multiLevelType w:val="hybridMultilevel"/>
    <w:tmpl w:val="43E4D9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7"/>
  </w:num>
  <w:num w:numId="5">
    <w:abstractNumId w:val="12"/>
  </w:num>
  <w:num w:numId="6">
    <w:abstractNumId w:val="14"/>
  </w:num>
  <w:num w:numId="7">
    <w:abstractNumId w:val="10"/>
  </w:num>
  <w:num w:numId="8">
    <w:abstractNumId w:val="2"/>
  </w:num>
  <w:num w:numId="9">
    <w:abstractNumId w:val="3"/>
  </w:num>
  <w:num w:numId="10">
    <w:abstractNumId w:val="8"/>
  </w:num>
  <w:num w:numId="11">
    <w:abstractNumId w:val="5"/>
  </w:num>
  <w:num w:numId="12">
    <w:abstractNumId w:val="16"/>
  </w:num>
  <w:num w:numId="13">
    <w:abstractNumId w:val="13"/>
  </w:num>
  <w:num w:numId="14">
    <w:abstractNumId w:val="6"/>
  </w:num>
  <w:num w:numId="15">
    <w:abstractNumId w:val="4"/>
  </w:num>
  <w:num w:numId="16">
    <w:abstractNumId w:val="11"/>
  </w:num>
  <w:num w:numId="17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479D"/>
    <w:rsid w:val="00005196"/>
    <w:rsid w:val="000151C9"/>
    <w:rsid w:val="00023B9D"/>
    <w:rsid w:val="0002575B"/>
    <w:rsid w:val="00027A47"/>
    <w:rsid w:val="000379A1"/>
    <w:rsid w:val="000446A1"/>
    <w:rsid w:val="00046B9F"/>
    <w:rsid w:val="0004763D"/>
    <w:rsid w:val="00056EB7"/>
    <w:rsid w:val="00062B0E"/>
    <w:rsid w:val="000637A3"/>
    <w:rsid w:val="0006574C"/>
    <w:rsid w:val="00072B38"/>
    <w:rsid w:val="00083EA5"/>
    <w:rsid w:val="00083EC6"/>
    <w:rsid w:val="000840C9"/>
    <w:rsid w:val="000968C8"/>
    <w:rsid w:val="000A791E"/>
    <w:rsid w:val="000B2946"/>
    <w:rsid w:val="000D465A"/>
    <w:rsid w:val="000D479D"/>
    <w:rsid w:val="000E25A5"/>
    <w:rsid w:val="000F410B"/>
    <w:rsid w:val="0012318E"/>
    <w:rsid w:val="0012323A"/>
    <w:rsid w:val="00125643"/>
    <w:rsid w:val="001325CE"/>
    <w:rsid w:val="00143C0D"/>
    <w:rsid w:val="0015249C"/>
    <w:rsid w:val="00154DF0"/>
    <w:rsid w:val="00184323"/>
    <w:rsid w:val="00194AF4"/>
    <w:rsid w:val="001A06B3"/>
    <w:rsid w:val="001A19E5"/>
    <w:rsid w:val="001A3A90"/>
    <w:rsid w:val="001A4F2C"/>
    <w:rsid w:val="001B3F1E"/>
    <w:rsid w:val="001C1379"/>
    <w:rsid w:val="001C3018"/>
    <w:rsid w:val="001C50CA"/>
    <w:rsid w:val="001D05FF"/>
    <w:rsid w:val="001D0D22"/>
    <w:rsid w:val="001D75DB"/>
    <w:rsid w:val="001E035B"/>
    <w:rsid w:val="001E37F3"/>
    <w:rsid w:val="001E4F0C"/>
    <w:rsid w:val="001F2AD7"/>
    <w:rsid w:val="0020383A"/>
    <w:rsid w:val="002069AA"/>
    <w:rsid w:val="00243DEB"/>
    <w:rsid w:val="00263CD5"/>
    <w:rsid w:val="00290F27"/>
    <w:rsid w:val="00296462"/>
    <w:rsid w:val="002C5187"/>
    <w:rsid w:val="002E30E1"/>
    <w:rsid w:val="002E7577"/>
    <w:rsid w:val="00300590"/>
    <w:rsid w:val="00313EF9"/>
    <w:rsid w:val="0031714E"/>
    <w:rsid w:val="0035750C"/>
    <w:rsid w:val="00370BC8"/>
    <w:rsid w:val="003736CE"/>
    <w:rsid w:val="00381936"/>
    <w:rsid w:val="003B5F4F"/>
    <w:rsid w:val="003C6F75"/>
    <w:rsid w:val="003D757F"/>
    <w:rsid w:val="003E26A2"/>
    <w:rsid w:val="003E3B13"/>
    <w:rsid w:val="003E4335"/>
    <w:rsid w:val="003F618B"/>
    <w:rsid w:val="0040171B"/>
    <w:rsid w:val="00446698"/>
    <w:rsid w:val="00447F05"/>
    <w:rsid w:val="00453ACC"/>
    <w:rsid w:val="0045574D"/>
    <w:rsid w:val="00456F85"/>
    <w:rsid w:val="00457327"/>
    <w:rsid w:val="00460D13"/>
    <w:rsid w:val="00461073"/>
    <w:rsid w:val="0048623D"/>
    <w:rsid w:val="004A5900"/>
    <w:rsid w:val="004B4264"/>
    <w:rsid w:val="004E43B1"/>
    <w:rsid w:val="004E4F2C"/>
    <w:rsid w:val="004E7135"/>
    <w:rsid w:val="004F4A3B"/>
    <w:rsid w:val="004F5233"/>
    <w:rsid w:val="005024E1"/>
    <w:rsid w:val="005045BD"/>
    <w:rsid w:val="00511527"/>
    <w:rsid w:val="005168B7"/>
    <w:rsid w:val="00526DEB"/>
    <w:rsid w:val="00537EE4"/>
    <w:rsid w:val="00543D9F"/>
    <w:rsid w:val="00545F0C"/>
    <w:rsid w:val="00551537"/>
    <w:rsid w:val="00551D7B"/>
    <w:rsid w:val="005912F0"/>
    <w:rsid w:val="00595607"/>
    <w:rsid w:val="00596495"/>
    <w:rsid w:val="005B5EA3"/>
    <w:rsid w:val="005D3C47"/>
    <w:rsid w:val="005E26CE"/>
    <w:rsid w:val="005E4708"/>
    <w:rsid w:val="005E7506"/>
    <w:rsid w:val="005E7D43"/>
    <w:rsid w:val="005F5AED"/>
    <w:rsid w:val="00630E3B"/>
    <w:rsid w:val="0064414B"/>
    <w:rsid w:val="00665F99"/>
    <w:rsid w:val="006768C6"/>
    <w:rsid w:val="0069765F"/>
    <w:rsid w:val="006A1044"/>
    <w:rsid w:val="006E65AB"/>
    <w:rsid w:val="00700B27"/>
    <w:rsid w:val="00717109"/>
    <w:rsid w:val="007346CF"/>
    <w:rsid w:val="0074384F"/>
    <w:rsid w:val="00746AD0"/>
    <w:rsid w:val="00764CA0"/>
    <w:rsid w:val="007656F4"/>
    <w:rsid w:val="007772CD"/>
    <w:rsid w:val="00781B5C"/>
    <w:rsid w:val="0078775D"/>
    <w:rsid w:val="007915E2"/>
    <w:rsid w:val="00795E13"/>
    <w:rsid w:val="007A47EB"/>
    <w:rsid w:val="007A7C37"/>
    <w:rsid w:val="007B1FE4"/>
    <w:rsid w:val="007C0B2E"/>
    <w:rsid w:val="007C38C6"/>
    <w:rsid w:val="007D4CF6"/>
    <w:rsid w:val="007F287D"/>
    <w:rsid w:val="00802124"/>
    <w:rsid w:val="00805C61"/>
    <w:rsid w:val="00816F6C"/>
    <w:rsid w:val="00824454"/>
    <w:rsid w:val="008248E6"/>
    <w:rsid w:val="0086563A"/>
    <w:rsid w:val="00884D9D"/>
    <w:rsid w:val="0088659E"/>
    <w:rsid w:val="008A24FE"/>
    <w:rsid w:val="008A661B"/>
    <w:rsid w:val="008A669D"/>
    <w:rsid w:val="008D0359"/>
    <w:rsid w:val="008D1DC3"/>
    <w:rsid w:val="008D5EB1"/>
    <w:rsid w:val="008E6D8E"/>
    <w:rsid w:val="008F2637"/>
    <w:rsid w:val="0091354D"/>
    <w:rsid w:val="009255F1"/>
    <w:rsid w:val="009274D9"/>
    <w:rsid w:val="009359C2"/>
    <w:rsid w:val="009413C1"/>
    <w:rsid w:val="009726AE"/>
    <w:rsid w:val="00982298"/>
    <w:rsid w:val="00994B09"/>
    <w:rsid w:val="009A34DF"/>
    <w:rsid w:val="009B3027"/>
    <w:rsid w:val="009B3A73"/>
    <w:rsid w:val="009C2653"/>
    <w:rsid w:val="009C43E0"/>
    <w:rsid w:val="009D0610"/>
    <w:rsid w:val="009D18C4"/>
    <w:rsid w:val="009D3A24"/>
    <w:rsid w:val="009F50E0"/>
    <w:rsid w:val="00A03211"/>
    <w:rsid w:val="00A04BEC"/>
    <w:rsid w:val="00A56C02"/>
    <w:rsid w:val="00A73C47"/>
    <w:rsid w:val="00A93175"/>
    <w:rsid w:val="00A93BE5"/>
    <w:rsid w:val="00A965CE"/>
    <w:rsid w:val="00AA5221"/>
    <w:rsid w:val="00AB52B3"/>
    <w:rsid w:val="00AC179F"/>
    <w:rsid w:val="00AC3264"/>
    <w:rsid w:val="00AE2BA2"/>
    <w:rsid w:val="00AF7746"/>
    <w:rsid w:val="00B14774"/>
    <w:rsid w:val="00B202C7"/>
    <w:rsid w:val="00B23A38"/>
    <w:rsid w:val="00B37716"/>
    <w:rsid w:val="00B45F46"/>
    <w:rsid w:val="00B535D6"/>
    <w:rsid w:val="00B564B5"/>
    <w:rsid w:val="00B71486"/>
    <w:rsid w:val="00B715A4"/>
    <w:rsid w:val="00B95975"/>
    <w:rsid w:val="00BA437D"/>
    <w:rsid w:val="00BB27C0"/>
    <w:rsid w:val="00BC2117"/>
    <w:rsid w:val="00BC34D5"/>
    <w:rsid w:val="00BC3B99"/>
    <w:rsid w:val="00C01EEC"/>
    <w:rsid w:val="00C14BB2"/>
    <w:rsid w:val="00C1551E"/>
    <w:rsid w:val="00C247FE"/>
    <w:rsid w:val="00C4517C"/>
    <w:rsid w:val="00C851B5"/>
    <w:rsid w:val="00CB1DC4"/>
    <w:rsid w:val="00CB4FA6"/>
    <w:rsid w:val="00CC6DF5"/>
    <w:rsid w:val="00CD3431"/>
    <w:rsid w:val="00CE75D2"/>
    <w:rsid w:val="00D03767"/>
    <w:rsid w:val="00D16E01"/>
    <w:rsid w:val="00D21D4F"/>
    <w:rsid w:val="00D3676F"/>
    <w:rsid w:val="00D56FD9"/>
    <w:rsid w:val="00D57BB9"/>
    <w:rsid w:val="00D72086"/>
    <w:rsid w:val="00D72CC6"/>
    <w:rsid w:val="00D80C53"/>
    <w:rsid w:val="00D87550"/>
    <w:rsid w:val="00DB670F"/>
    <w:rsid w:val="00DB6B65"/>
    <w:rsid w:val="00DD21AA"/>
    <w:rsid w:val="00DF185A"/>
    <w:rsid w:val="00DF2A66"/>
    <w:rsid w:val="00E06678"/>
    <w:rsid w:val="00E06F2C"/>
    <w:rsid w:val="00E252A0"/>
    <w:rsid w:val="00E405B0"/>
    <w:rsid w:val="00E44975"/>
    <w:rsid w:val="00E50D17"/>
    <w:rsid w:val="00E5689E"/>
    <w:rsid w:val="00E63792"/>
    <w:rsid w:val="00E65854"/>
    <w:rsid w:val="00E71D8A"/>
    <w:rsid w:val="00E7593D"/>
    <w:rsid w:val="00E84CAB"/>
    <w:rsid w:val="00E96734"/>
    <w:rsid w:val="00EA7E1E"/>
    <w:rsid w:val="00EB067F"/>
    <w:rsid w:val="00EC4CC6"/>
    <w:rsid w:val="00ED251E"/>
    <w:rsid w:val="00ED7DFF"/>
    <w:rsid w:val="00EF3655"/>
    <w:rsid w:val="00F01FEB"/>
    <w:rsid w:val="00F04D42"/>
    <w:rsid w:val="00F0742E"/>
    <w:rsid w:val="00F170BF"/>
    <w:rsid w:val="00F23A7B"/>
    <w:rsid w:val="00F2633F"/>
    <w:rsid w:val="00F4541E"/>
    <w:rsid w:val="00F479C9"/>
    <w:rsid w:val="00F67767"/>
    <w:rsid w:val="00F721C9"/>
    <w:rsid w:val="00F753D9"/>
    <w:rsid w:val="00F91A76"/>
    <w:rsid w:val="00F92D90"/>
    <w:rsid w:val="00F9795A"/>
    <w:rsid w:val="00FB28CD"/>
    <w:rsid w:val="00FD03DA"/>
    <w:rsid w:val="00FD3363"/>
    <w:rsid w:val="00FE1D1D"/>
    <w:rsid w:val="00FE2C86"/>
    <w:rsid w:val="00FE39C6"/>
    <w:rsid w:val="00FF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057B8AB-3675-4B46-B9C6-D9F90F399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479D"/>
    <w:pPr>
      <w:suppressAutoHyphens/>
      <w:spacing w:line="280" w:lineRule="exact"/>
    </w:pPr>
    <w:rPr>
      <w:rFonts w:ascii="Arial" w:hAnsi="Arial"/>
      <w:lang w:eastAsia="ar-SA"/>
    </w:rPr>
  </w:style>
  <w:style w:type="paragraph" w:styleId="Nadpis1">
    <w:name w:val="heading 1"/>
    <w:basedOn w:val="Normln"/>
    <w:next w:val="Normln"/>
    <w:qFormat/>
    <w:rsid w:val="000D479D"/>
    <w:pPr>
      <w:keepNext/>
      <w:numPr>
        <w:numId w:val="1"/>
      </w:numPr>
      <w:spacing w:after="200"/>
      <w:outlineLvl w:val="0"/>
    </w:pPr>
    <w:rPr>
      <w:rFonts w:cs="Arial"/>
      <w:b/>
      <w:bCs/>
      <w:kern w:val="1"/>
      <w:sz w:val="30"/>
      <w:szCs w:val="32"/>
    </w:rPr>
  </w:style>
  <w:style w:type="paragraph" w:styleId="Nadpis2">
    <w:name w:val="heading 2"/>
    <w:basedOn w:val="Normln"/>
    <w:next w:val="Normln"/>
    <w:qFormat/>
    <w:rsid w:val="000D479D"/>
    <w:pPr>
      <w:keepNext/>
      <w:numPr>
        <w:ilvl w:val="1"/>
        <w:numId w:val="1"/>
      </w:numPr>
      <w:spacing w:after="100"/>
      <w:outlineLvl w:val="1"/>
    </w:pPr>
    <w:rPr>
      <w:rFonts w:cs="Arial"/>
      <w:b/>
      <w:bCs/>
      <w:iCs/>
      <w:sz w:val="22"/>
      <w:szCs w:val="28"/>
    </w:rPr>
  </w:style>
  <w:style w:type="paragraph" w:styleId="Nadpis3">
    <w:name w:val="heading 3"/>
    <w:basedOn w:val="Normln"/>
    <w:next w:val="Normln"/>
    <w:qFormat/>
    <w:rsid w:val="000D479D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Nadpis5">
    <w:name w:val="heading 5"/>
    <w:basedOn w:val="Normln"/>
    <w:next w:val="Normln"/>
    <w:qFormat/>
    <w:rsid w:val="000D479D"/>
    <w:pPr>
      <w:numPr>
        <w:ilvl w:val="4"/>
        <w:numId w:val="3"/>
      </w:numPr>
      <w:suppressAutoHyphens w:val="0"/>
      <w:spacing w:before="240" w:after="60" w:line="240" w:lineRule="auto"/>
      <w:outlineLvl w:val="4"/>
    </w:pPr>
    <w:rPr>
      <w:rFonts w:ascii="Times New Roman" w:hAnsi="Times New Roman"/>
      <w:sz w:val="22"/>
      <w:lang w:eastAsia="cs-CZ"/>
    </w:rPr>
  </w:style>
  <w:style w:type="paragraph" w:styleId="Nadpis6">
    <w:name w:val="heading 6"/>
    <w:basedOn w:val="Normln"/>
    <w:next w:val="Normln"/>
    <w:qFormat/>
    <w:rsid w:val="000D479D"/>
    <w:pPr>
      <w:numPr>
        <w:ilvl w:val="5"/>
        <w:numId w:val="3"/>
      </w:numPr>
      <w:suppressAutoHyphens w:val="0"/>
      <w:spacing w:before="240" w:after="60" w:line="240" w:lineRule="auto"/>
      <w:outlineLvl w:val="5"/>
    </w:pPr>
    <w:rPr>
      <w:rFonts w:ascii="Times New Roman" w:hAnsi="Times New Roman"/>
      <w:i/>
      <w:sz w:val="22"/>
      <w:lang w:eastAsia="cs-CZ"/>
    </w:rPr>
  </w:style>
  <w:style w:type="paragraph" w:styleId="Nadpis7">
    <w:name w:val="heading 7"/>
    <w:basedOn w:val="Normln"/>
    <w:next w:val="Normln"/>
    <w:qFormat/>
    <w:rsid w:val="000D479D"/>
    <w:pPr>
      <w:numPr>
        <w:ilvl w:val="6"/>
        <w:numId w:val="3"/>
      </w:numPr>
      <w:suppressAutoHyphens w:val="0"/>
      <w:spacing w:before="240" w:after="60" w:line="240" w:lineRule="auto"/>
      <w:outlineLvl w:val="6"/>
    </w:pPr>
    <w:rPr>
      <w:lang w:eastAsia="cs-CZ"/>
    </w:rPr>
  </w:style>
  <w:style w:type="paragraph" w:styleId="Nadpis8">
    <w:name w:val="heading 8"/>
    <w:basedOn w:val="Normln"/>
    <w:next w:val="Normln"/>
    <w:qFormat/>
    <w:rsid w:val="000D479D"/>
    <w:pPr>
      <w:numPr>
        <w:ilvl w:val="7"/>
        <w:numId w:val="3"/>
      </w:numPr>
      <w:suppressAutoHyphens w:val="0"/>
      <w:spacing w:before="240" w:after="60" w:line="240" w:lineRule="auto"/>
      <w:outlineLvl w:val="7"/>
    </w:pPr>
    <w:rPr>
      <w:i/>
      <w:lang w:eastAsia="cs-CZ"/>
    </w:rPr>
  </w:style>
  <w:style w:type="paragraph" w:styleId="Nadpis9">
    <w:name w:val="heading 9"/>
    <w:basedOn w:val="Normln"/>
    <w:next w:val="Normln"/>
    <w:qFormat/>
    <w:rsid w:val="000D479D"/>
    <w:pPr>
      <w:numPr>
        <w:ilvl w:val="8"/>
        <w:numId w:val="3"/>
      </w:numPr>
      <w:suppressAutoHyphens w:val="0"/>
      <w:spacing w:before="240" w:after="60" w:line="240" w:lineRule="auto"/>
      <w:outlineLvl w:val="8"/>
    </w:pPr>
    <w:rPr>
      <w:b/>
      <w:i/>
      <w:sz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rsid w:val="000D479D"/>
    <w:rPr>
      <w:rFonts w:ascii="Arial" w:hAnsi="Arial"/>
      <w:b/>
      <w:color w:val="F2A800"/>
      <w:sz w:val="20"/>
    </w:rPr>
  </w:style>
  <w:style w:type="paragraph" w:styleId="Seznam">
    <w:name w:val="List"/>
    <w:basedOn w:val="Normln"/>
    <w:rsid w:val="000D479D"/>
    <w:pPr>
      <w:tabs>
        <w:tab w:val="num" w:pos="720"/>
      </w:tabs>
      <w:spacing w:after="120"/>
      <w:ind w:left="720" w:hanging="360"/>
    </w:pPr>
    <w:rPr>
      <w:rFonts w:cs="Tahoma"/>
    </w:rPr>
  </w:style>
  <w:style w:type="paragraph" w:customStyle="1" w:styleId="Rejstk">
    <w:name w:val="Rejstřík"/>
    <w:basedOn w:val="Normln"/>
    <w:rsid w:val="000D479D"/>
    <w:pPr>
      <w:suppressLineNumbers/>
    </w:pPr>
    <w:rPr>
      <w:rFonts w:cs="Tahoma"/>
    </w:rPr>
  </w:style>
  <w:style w:type="paragraph" w:styleId="Zhlav">
    <w:name w:val="header"/>
    <w:aliases w:val="Odstavec"/>
    <w:basedOn w:val="Normln"/>
    <w:link w:val="ZhlavChar"/>
    <w:uiPriority w:val="99"/>
    <w:rsid w:val="000D479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D479D"/>
    <w:pPr>
      <w:numPr>
        <w:numId w:val="2"/>
      </w:numPr>
      <w:tabs>
        <w:tab w:val="clear" w:pos="720"/>
        <w:tab w:val="center" w:pos="4536"/>
        <w:tab w:val="right" w:pos="9072"/>
      </w:tabs>
      <w:ind w:left="0" w:firstLine="0"/>
    </w:pPr>
  </w:style>
  <w:style w:type="paragraph" w:customStyle="1" w:styleId="Adresa">
    <w:name w:val="Adresa"/>
    <w:basedOn w:val="Normln"/>
    <w:rsid w:val="000D479D"/>
    <w:pPr>
      <w:spacing w:line="240" w:lineRule="auto"/>
    </w:pPr>
    <w:rPr>
      <w:sz w:val="22"/>
    </w:rPr>
  </w:style>
  <w:style w:type="table" w:styleId="Mkatabulky">
    <w:name w:val="Table Grid"/>
    <w:basedOn w:val="Normlntabulka"/>
    <w:rsid w:val="000D479D"/>
    <w:pPr>
      <w:suppressAutoHyphens/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unhideWhenUsed/>
    <w:rsid w:val="000D479D"/>
    <w:pPr>
      <w:suppressAutoHyphens w:val="0"/>
      <w:spacing w:line="240" w:lineRule="auto"/>
    </w:pPr>
    <w:rPr>
      <w:rFonts w:ascii="Times New Roman" w:hAnsi="Times New Roman"/>
      <w:sz w:val="24"/>
      <w:lang w:eastAsia="cs-CZ"/>
    </w:rPr>
  </w:style>
  <w:style w:type="character" w:styleId="Hypertextovodkaz">
    <w:name w:val="Hyperlink"/>
    <w:rsid w:val="000D479D"/>
    <w:rPr>
      <w:color w:val="0000FF"/>
      <w:u w:val="single"/>
    </w:rPr>
  </w:style>
  <w:style w:type="paragraph" w:customStyle="1" w:styleId="lnek">
    <w:name w:val="Článek"/>
    <w:basedOn w:val="Normln"/>
    <w:rsid w:val="000D479D"/>
    <w:pPr>
      <w:keepNext/>
      <w:numPr>
        <w:numId w:val="3"/>
      </w:numPr>
      <w:suppressAutoHyphens w:val="0"/>
      <w:spacing w:before="120" w:after="120" w:line="240" w:lineRule="auto"/>
      <w:jc w:val="center"/>
    </w:pPr>
    <w:rPr>
      <w:rFonts w:ascii="Times New Roman" w:hAnsi="Times New Roman"/>
      <w:b/>
      <w:sz w:val="24"/>
      <w:lang w:eastAsia="cs-CZ"/>
    </w:rPr>
  </w:style>
  <w:style w:type="paragraph" w:customStyle="1" w:styleId="Nadpis">
    <w:name w:val="Nadpis"/>
    <w:basedOn w:val="Normln"/>
    <w:link w:val="NadpisChar"/>
    <w:rsid w:val="000D479D"/>
    <w:pPr>
      <w:suppressAutoHyphens w:val="0"/>
      <w:spacing w:after="120" w:line="240" w:lineRule="auto"/>
      <w:jc w:val="center"/>
    </w:pPr>
    <w:rPr>
      <w:rFonts w:ascii="Times New Roman" w:hAnsi="Times New Roman"/>
      <w:b/>
      <w:sz w:val="24"/>
      <w:lang w:eastAsia="cs-CZ"/>
    </w:rPr>
  </w:style>
  <w:style w:type="character" w:customStyle="1" w:styleId="NadpisChar">
    <w:name w:val="Nadpis Char"/>
    <w:link w:val="Nadpis"/>
    <w:locked/>
    <w:rsid w:val="000D479D"/>
    <w:rPr>
      <w:b/>
      <w:sz w:val="24"/>
      <w:lang w:val="cs-CZ" w:eastAsia="cs-CZ" w:bidi="ar-SA"/>
    </w:rPr>
  </w:style>
  <w:style w:type="paragraph" w:customStyle="1" w:styleId="slovan-1rove">
    <w:name w:val="číslovaný - 1. úroveň"/>
    <w:basedOn w:val="Normln"/>
    <w:rsid w:val="000D479D"/>
    <w:pPr>
      <w:tabs>
        <w:tab w:val="left" w:pos="397"/>
      </w:tabs>
      <w:suppressAutoHyphens w:val="0"/>
      <w:spacing w:before="120" w:line="240" w:lineRule="auto"/>
      <w:jc w:val="both"/>
    </w:pPr>
    <w:rPr>
      <w:rFonts w:ascii="Times New Roman" w:hAnsi="Times New Roman"/>
      <w:sz w:val="24"/>
      <w:lang w:eastAsia="cs-CZ"/>
    </w:rPr>
  </w:style>
  <w:style w:type="paragraph" w:customStyle="1" w:styleId="slovan-2rove">
    <w:name w:val="číslovaný - 2. úroveň"/>
    <w:basedOn w:val="Normln"/>
    <w:rsid w:val="000D479D"/>
    <w:pPr>
      <w:suppressAutoHyphens w:val="0"/>
      <w:spacing w:line="240" w:lineRule="auto"/>
      <w:jc w:val="both"/>
    </w:pPr>
    <w:rPr>
      <w:rFonts w:ascii="Times New Roman" w:hAnsi="Times New Roman"/>
      <w:sz w:val="24"/>
      <w:lang w:eastAsia="cs-CZ"/>
    </w:rPr>
  </w:style>
  <w:style w:type="character" w:styleId="slostrnky">
    <w:name w:val="page number"/>
    <w:basedOn w:val="Standardnpsmoodstavce"/>
    <w:rsid w:val="000D479D"/>
  </w:style>
  <w:style w:type="paragraph" w:styleId="Zkladntext">
    <w:name w:val="Body Text"/>
    <w:basedOn w:val="Normln"/>
    <w:link w:val="ZkladntextChar"/>
    <w:rsid w:val="000D479D"/>
    <w:pPr>
      <w:suppressAutoHyphens w:val="0"/>
      <w:spacing w:after="12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0D479D"/>
    <w:rPr>
      <w:sz w:val="24"/>
      <w:szCs w:val="24"/>
      <w:lang w:val="cs-CZ" w:eastAsia="cs-CZ" w:bidi="ar-SA"/>
    </w:rPr>
  </w:style>
  <w:style w:type="character" w:customStyle="1" w:styleId="ZhlavChar">
    <w:name w:val="Záhlaví Char"/>
    <w:aliases w:val="Odstavec Char"/>
    <w:link w:val="Zhlav"/>
    <w:uiPriority w:val="99"/>
    <w:rsid w:val="003C6F75"/>
    <w:rPr>
      <w:rFonts w:ascii="Arial" w:hAnsi="Arial"/>
      <w:lang w:val="cs-CZ" w:eastAsia="ar-SA" w:bidi="ar-SA"/>
    </w:rPr>
  </w:style>
  <w:style w:type="paragraph" w:styleId="Normlnweb">
    <w:name w:val="Normal (Web)"/>
    <w:basedOn w:val="Normln"/>
    <w:rsid w:val="00184323"/>
    <w:pPr>
      <w:suppressAutoHyphens w:val="0"/>
      <w:spacing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Odkaznakoment">
    <w:name w:val="annotation reference"/>
    <w:rsid w:val="00B95975"/>
    <w:rPr>
      <w:sz w:val="16"/>
      <w:szCs w:val="16"/>
    </w:rPr>
  </w:style>
  <w:style w:type="paragraph" w:styleId="Textkomente">
    <w:name w:val="annotation text"/>
    <w:basedOn w:val="Normln"/>
    <w:link w:val="TextkomenteChar"/>
    <w:rsid w:val="00B95975"/>
  </w:style>
  <w:style w:type="character" w:customStyle="1" w:styleId="TextkomenteChar">
    <w:name w:val="Text komentáře Char"/>
    <w:link w:val="Textkomente"/>
    <w:rsid w:val="00B95975"/>
    <w:rPr>
      <w:rFonts w:ascii="Arial" w:hAnsi="Arial"/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B95975"/>
    <w:rPr>
      <w:b/>
      <w:bCs/>
    </w:rPr>
  </w:style>
  <w:style w:type="character" w:customStyle="1" w:styleId="PedmtkomenteChar">
    <w:name w:val="Předmět komentáře Char"/>
    <w:link w:val="Pedmtkomente"/>
    <w:rsid w:val="00B95975"/>
    <w:rPr>
      <w:rFonts w:ascii="Arial" w:hAnsi="Arial"/>
      <w:b/>
      <w:bCs/>
      <w:lang w:eastAsia="ar-SA"/>
    </w:rPr>
  </w:style>
  <w:style w:type="paragraph" w:styleId="Textbubliny">
    <w:name w:val="Balloon Text"/>
    <w:basedOn w:val="Normln"/>
    <w:link w:val="TextbublinyChar"/>
    <w:rsid w:val="00B959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95975"/>
    <w:rPr>
      <w:rFonts w:ascii="Tahoma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F04D42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6574C"/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0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CC7C9-B81D-4AAF-8CAA-364B9771C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2017</Words>
  <Characters>11904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MěÚ Kroměříž</Company>
  <LinksUpToDate>false</LinksUpToDate>
  <CharactersWithSpaces>13894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Irena Hermanová</dc:creator>
  <cp:lastModifiedBy>sadilkova</cp:lastModifiedBy>
  <cp:revision>13</cp:revision>
  <cp:lastPrinted>2012-11-13T10:59:00Z</cp:lastPrinted>
  <dcterms:created xsi:type="dcterms:W3CDTF">2018-02-05T07:31:00Z</dcterms:created>
  <dcterms:modified xsi:type="dcterms:W3CDTF">2018-03-08T06:46:00Z</dcterms:modified>
</cp:coreProperties>
</file>